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61"/>
        <w:gridCol w:w="3045"/>
        <w:gridCol w:w="2693"/>
        <w:gridCol w:w="2838"/>
        <w:gridCol w:w="2769"/>
        <w:gridCol w:w="1542"/>
      </w:tblGrid>
      <w:tr xmlns:wp14="http://schemas.microsoft.com/office/word/2010/wordml" w:rsidR="00F033D6" w:rsidTr="103733F1" w14:paraId="1CCFD7F4" wp14:textId="77777777">
        <w:tc>
          <w:tcPr>
            <w:tcW w:w="1061" w:type="dxa"/>
            <w:shd w:val="clear" w:color="auto" w:fill="FFC000" w:themeFill="accent4"/>
            <w:tcMar/>
          </w:tcPr>
          <w:p w:rsidR="006E0FD3" w:rsidRDefault="00912D47" w14:paraId="23525199" wp14:textId="77777777">
            <w:r>
              <w:t>Week 2 (8</w:t>
            </w:r>
            <w:r w:rsidR="0055594A">
              <w:t>)</w:t>
            </w:r>
          </w:p>
        </w:tc>
        <w:tc>
          <w:tcPr>
            <w:tcW w:w="3045" w:type="dxa"/>
            <w:tcMar/>
          </w:tcPr>
          <w:p w:rsidR="006E0FD3" w:rsidRDefault="006E0FD3" w14:paraId="2C055FC8" wp14:textId="77777777">
            <w:r>
              <w:t>Monday</w:t>
            </w:r>
          </w:p>
        </w:tc>
        <w:tc>
          <w:tcPr>
            <w:tcW w:w="2693" w:type="dxa"/>
            <w:tcMar/>
          </w:tcPr>
          <w:p w:rsidR="006E0FD3" w:rsidRDefault="006E0FD3" w14:paraId="0B01928F" wp14:textId="77777777">
            <w:r>
              <w:t>Tuesday</w:t>
            </w:r>
          </w:p>
        </w:tc>
        <w:tc>
          <w:tcPr>
            <w:tcW w:w="2838" w:type="dxa"/>
            <w:tcMar/>
          </w:tcPr>
          <w:p w:rsidR="006E0FD3" w:rsidRDefault="006E0FD3" w14:paraId="1FB9E9A5" wp14:textId="77777777">
            <w:r>
              <w:t>Wednesday</w:t>
            </w:r>
          </w:p>
        </w:tc>
        <w:tc>
          <w:tcPr>
            <w:tcW w:w="2769" w:type="dxa"/>
            <w:tcMar/>
          </w:tcPr>
          <w:p w:rsidR="006E0FD3" w:rsidRDefault="006E0FD3" w14:paraId="596F328F" wp14:textId="77777777">
            <w:r>
              <w:t>Thursday</w:t>
            </w:r>
            <w:r w:rsidR="00444D99">
              <w:t xml:space="preserve"> – word endings</w:t>
            </w:r>
          </w:p>
        </w:tc>
        <w:tc>
          <w:tcPr>
            <w:tcW w:w="1542" w:type="dxa"/>
            <w:tcMar/>
          </w:tcPr>
          <w:p w:rsidR="006E0FD3" w:rsidRDefault="006E0FD3" w14:paraId="5D26DC16" wp14:textId="77777777">
            <w:r>
              <w:t>Friday</w:t>
            </w:r>
          </w:p>
        </w:tc>
      </w:tr>
      <w:tr xmlns:wp14="http://schemas.microsoft.com/office/word/2010/wordml" w:rsidR="00444D99" w:rsidTr="103733F1" w14:paraId="257D5501" wp14:textId="77777777">
        <w:tc>
          <w:tcPr>
            <w:tcW w:w="1061" w:type="dxa"/>
            <w:tcMar/>
          </w:tcPr>
          <w:p w:rsidR="00444D99" w:rsidP="006E0FD3" w:rsidRDefault="00444D99" w14:paraId="670F614B" wp14:textId="77777777">
            <w:pPr>
              <w:pStyle w:val="Default"/>
            </w:pPr>
            <w:r>
              <w:rPr>
                <w:sz w:val="20"/>
                <w:szCs w:val="20"/>
              </w:rPr>
              <w:t>Revision of sounds learnt so far</w:t>
            </w:r>
          </w:p>
        </w:tc>
        <w:tc>
          <w:tcPr>
            <w:tcW w:w="3045" w:type="dxa"/>
            <w:tcMar/>
          </w:tcPr>
          <w:p w:rsidR="00444D99" w:rsidP="006E0FD3" w:rsidRDefault="0092366A" w14:paraId="63069D98" wp14:textId="77777777">
            <w:pPr>
              <w:pStyle w:val="Default"/>
            </w:pPr>
            <w:r>
              <w:t xml:space="preserve">Play phase 2 </w:t>
            </w:r>
            <w:hyperlink w:history="1" r:id="rId6">
              <w:r w:rsidRPr="0092366A">
                <w:rPr>
                  <w:rStyle w:val="Hyperlink"/>
                </w:rPr>
                <w:t>fishing game.</w:t>
              </w:r>
            </w:hyperlink>
          </w:p>
          <w:tbl>
            <w:tblPr>
              <w:tblW w:w="0" w:type="auto"/>
              <w:tblBorders>
                <w:top w:val="nil"/>
                <w:left w:val="nil"/>
                <w:bottom w:val="nil"/>
                <w:right w:val="nil"/>
              </w:tblBorders>
              <w:tblLook w:val="0000" w:firstRow="0" w:lastRow="0" w:firstColumn="0" w:lastColumn="0" w:noHBand="0" w:noVBand="0"/>
            </w:tblPr>
            <w:tblGrid>
              <w:gridCol w:w="222"/>
            </w:tblGrid>
            <w:tr w:rsidR="00444D99" w14:paraId="29D6B04F" wp14:textId="77777777">
              <w:trPr>
                <w:trHeight w:val="251"/>
              </w:trPr>
              <w:tc>
                <w:tcPr>
                  <w:tcW w:w="0" w:type="auto"/>
                </w:tcPr>
                <w:p w:rsidR="00444D99" w:rsidP="006E0FD3" w:rsidRDefault="00444D99" w14:paraId="0A6959E7" wp14:textId="77777777">
                  <w:pPr>
                    <w:pStyle w:val="Default"/>
                    <w:rPr>
                      <w:sz w:val="20"/>
                      <w:szCs w:val="20"/>
                    </w:rPr>
                  </w:pPr>
                  <w:r>
                    <w:t xml:space="preserve"> </w:t>
                  </w:r>
                </w:p>
              </w:tc>
            </w:tr>
          </w:tbl>
          <w:p w:rsidR="00444D99" w:rsidRDefault="00444D99" w14:paraId="672A6659" wp14:textId="77777777"/>
        </w:tc>
        <w:tc>
          <w:tcPr>
            <w:tcW w:w="2693" w:type="dxa"/>
            <w:tcMar/>
          </w:tcPr>
          <w:p w:rsidR="00444D99" w:rsidP="00444D99" w:rsidRDefault="0092366A" w14:paraId="70F09723" wp14:textId="77777777">
            <w:pPr>
              <w:pStyle w:val="Default"/>
            </w:pPr>
            <w:r>
              <w:t xml:space="preserve">Play phase 3 </w:t>
            </w:r>
            <w:hyperlink w:history="1" r:id="rId7">
              <w:r w:rsidRPr="0092366A">
                <w:rPr>
                  <w:rStyle w:val="Hyperlink"/>
                </w:rPr>
                <w:t>tick tack toe</w:t>
              </w:r>
            </w:hyperlink>
          </w:p>
          <w:p w:rsidR="00444D99" w:rsidRDefault="00444D99" w14:paraId="0A37501D" wp14:textId="77777777"/>
        </w:tc>
        <w:tc>
          <w:tcPr>
            <w:tcW w:w="2838" w:type="dxa"/>
            <w:tcMar/>
          </w:tcPr>
          <w:p w:rsidR="00F9113D" w:rsidRDefault="007A7C22" w14:paraId="5A1A36C1" wp14:textId="77777777">
            <w:pPr>
              <w:rPr>
                <w:rStyle w:val="Hyperlink"/>
              </w:rPr>
            </w:pPr>
            <w:hyperlink w:history="1" r:id="rId8">
              <w:r w:rsidRPr="00C4419F" w:rsidR="00C4419F">
                <w:rPr>
                  <w:rStyle w:val="Hyperlink"/>
                </w:rPr>
                <w:t>Phase 4 game</w:t>
              </w:r>
            </w:hyperlink>
          </w:p>
          <w:p w:rsidR="00F9113D" w:rsidRDefault="00F9113D" w14:paraId="5DAB6C7B" wp14:textId="77777777">
            <w:pPr>
              <w:rPr>
                <w:rStyle w:val="Hyperlink"/>
              </w:rPr>
            </w:pPr>
          </w:p>
          <w:p w:rsidR="00F9113D" w:rsidRDefault="007A7C22" w14:paraId="0FABD121" wp14:textId="77777777">
            <w:pPr>
              <w:rPr>
                <w:color w:val="0563C1" w:themeColor="hyperlink"/>
              </w:rPr>
            </w:pPr>
            <w:hyperlink w:history="1" r:id="rId9">
              <w:r w:rsidRPr="00F9113D" w:rsidR="00F9113D">
                <w:rPr>
                  <w:rStyle w:val="Hyperlink"/>
                </w:rPr>
                <w:t>Phase 4 I spy</w:t>
              </w:r>
            </w:hyperlink>
          </w:p>
          <w:p w:rsidR="00F9113D" w:rsidRDefault="00F9113D" w14:paraId="02EB378F" wp14:textId="77777777">
            <w:pPr>
              <w:rPr>
                <w:color w:val="0563C1" w:themeColor="hyperlink"/>
              </w:rPr>
            </w:pPr>
          </w:p>
          <w:p w:rsidRPr="00F9113D" w:rsidR="00F9113D" w:rsidRDefault="00F9113D" w14:paraId="6A05A809" wp14:textId="77777777">
            <w:pPr>
              <w:rPr>
                <w:color w:val="0563C1" w:themeColor="hyperlink"/>
              </w:rPr>
            </w:pPr>
          </w:p>
        </w:tc>
        <w:tc>
          <w:tcPr>
            <w:tcW w:w="2769" w:type="dxa"/>
            <w:vMerge w:val="restart"/>
            <w:tcMar/>
          </w:tcPr>
          <w:p w:rsidRPr="00C21701" w:rsidR="00444D99" w:rsidP="00F033D6" w:rsidRDefault="00444D99" w14:paraId="66214350" wp14:textId="77777777">
            <w:pPr>
              <w:rPr>
                <w:sz w:val="20"/>
                <w:szCs w:val="20"/>
              </w:rPr>
            </w:pPr>
            <w:r>
              <w:rPr>
                <w:sz w:val="20"/>
                <w:szCs w:val="20"/>
              </w:rPr>
              <w:t>Both groups</w:t>
            </w:r>
          </w:p>
          <w:p w:rsidRPr="00C21701" w:rsidR="00444D99" w:rsidP="00F033D6" w:rsidRDefault="00444D99" w14:paraId="5A39BBE3" wp14:textId="77777777">
            <w:pPr>
              <w:rPr>
                <w:sz w:val="20"/>
                <w:szCs w:val="20"/>
              </w:rPr>
            </w:pPr>
          </w:p>
          <w:p w:rsidR="00444D99" w:rsidP="00F033D6" w:rsidRDefault="00444D99" w14:paraId="5C64D0BC" wp14:textId="65B4DB43">
            <w:pPr>
              <w:rPr>
                <w:sz w:val="20"/>
                <w:szCs w:val="20"/>
              </w:rPr>
            </w:pPr>
            <w:r w:rsidRPr="103733F1" w:rsidR="00444D99">
              <w:rPr>
                <w:sz w:val="20"/>
                <w:szCs w:val="20"/>
              </w:rPr>
              <w:t xml:space="preserve">Have a look at </w:t>
            </w:r>
            <w:r w:rsidRPr="103733F1" w:rsidR="6167C535">
              <w:rPr>
                <w:sz w:val="20"/>
                <w:szCs w:val="20"/>
              </w:rPr>
              <w:t>H</w:t>
            </w:r>
            <w:r w:rsidRPr="103733F1" w:rsidR="00084DD4">
              <w:rPr>
                <w:sz w:val="20"/>
                <w:szCs w:val="20"/>
              </w:rPr>
              <w:t>omophones</w:t>
            </w:r>
            <w:r w:rsidRPr="103733F1" w:rsidR="00084DD4">
              <w:rPr>
                <w:sz w:val="20"/>
                <w:szCs w:val="20"/>
              </w:rPr>
              <w:t xml:space="preserve"> </w:t>
            </w:r>
            <w:proofErr w:type="spellStart"/>
            <w:r w:rsidRPr="103733F1" w:rsidR="00084DD4">
              <w:rPr>
                <w:sz w:val="20"/>
                <w:szCs w:val="20"/>
              </w:rPr>
              <w:t>powerpoint</w:t>
            </w:r>
            <w:proofErr w:type="spellEnd"/>
            <w:r w:rsidRPr="103733F1" w:rsidR="00084DD4">
              <w:rPr>
                <w:sz w:val="20"/>
                <w:szCs w:val="20"/>
              </w:rPr>
              <w:t xml:space="preserve"> </w:t>
            </w:r>
          </w:p>
          <w:p w:rsidR="00444D99" w:rsidP="00F033D6" w:rsidRDefault="00444D99" w14:paraId="41C8F396" wp14:textId="77777777">
            <w:pPr>
              <w:rPr>
                <w:sz w:val="20"/>
                <w:szCs w:val="20"/>
              </w:rPr>
            </w:pPr>
          </w:p>
          <w:p w:rsidR="00BC02AE" w:rsidP="00F033D6" w:rsidRDefault="00B87307" w14:paraId="04995DCB" wp14:textId="77777777">
            <w:pPr>
              <w:rPr>
                <w:sz w:val="20"/>
                <w:szCs w:val="20"/>
              </w:rPr>
            </w:pPr>
            <w:r>
              <w:rPr>
                <w:sz w:val="20"/>
                <w:szCs w:val="20"/>
              </w:rPr>
              <w:t xml:space="preserve">See the </w:t>
            </w:r>
            <w:r w:rsidR="00BC02AE">
              <w:rPr>
                <w:sz w:val="20"/>
                <w:szCs w:val="20"/>
              </w:rPr>
              <w:t>attached paragraph with homophones in it.</w:t>
            </w:r>
          </w:p>
          <w:p w:rsidR="00444D99" w:rsidP="00F033D6" w:rsidRDefault="00BC02AE" w14:paraId="7378FBE9" wp14:textId="77777777">
            <w:pPr>
              <w:rPr>
                <w:sz w:val="20"/>
                <w:szCs w:val="20"/>
              </w:rPr>
            </w:pPr>
            <w:r>
              <w:rPr>
                <w:sz w:val="20"/>
                <w:szCs w:val="20"/>
              </w:rPr>
              <w:t xml:space="preserve">Can you write the </w:t>
            </w:r>
            <w:r w:rsidR="005B6F93">
              <w:rPr>
                <w:sz w:val="20"/>
                <w:szCs w:val="20"/>
              </w:rPr>
              <w:t>paragraph with</w:t>
            </w:r>
            <w:r>
              <w:rPr>
                <w:sz w:val="20"/>
                <w:szCs w:val="20"/>
              </w:rPr>
              <w:t xml:space="preserve"> the correct </w:t>
            </w:r>
            <w:r w:rsidR="005B6F93">
              <w:rPr>
                <w:sz w:val="20"/>
                <w:szCs w:val="20"/>
              </w:rPr>
              <w:t>words?</w:t>
            </w:r>
            <w:r>
              <w:rPr>
                <w:sz w:val="20"/>
                <w:szCs w:val="20"/>
              </w:rPr>
              <w:t xml:space="preserve">  </w:t>
            </w:r>
          </w:p>
          <w:p w:rsidR="00444D99" w:rsidP="103733F1" w:rsidRDefault="00B87307" w14:paraId="50D0F5BA" wp14:textId="53E07BE6">
            <w:pPr>
              <w:pStyle w:val="Normal"/>
              <w:spacing w:line="259" w:lineRule="auto"/>
              <w:rPr>
                <w:sz w:val="20"/>
                <w:szCs w:val="20"/>
              </w:rPr>
            </w:pPr>
            <w:r w:rsidRPr="103733F1" w:rsidR="00B87307">
              <w:rPr>
                <w:sz w:val="20"/>
                <w:szCs w:val="20"/>
              </w:rPr>
              <w:t>Worksheet on matching homophones available</w:t>
            </w:r>
          </w:p>
          <w:p w:rsidR="00B87307" w:rsidP="103733F1" w:rsidRDefault="00B87307" w14:paraId="60061E4C" wp14:textId="77777777">
            <w:pPr>
              <w:spacing w:line="259" w:lineRule="auto"/>
              <w:rPr>
                <w:sz w:val="20"/>
                <w:szCs w:val="20"/>
              </w:rPr>
            </w:pPr>
          </w:p>
          <w:p w:rsidRPr="00B87307" w:rsidR="00B87307" w:rsidP="103733F1" w:rsidRDefault="00B87307" w14:paraId="411629A3" wp14:textId="34B7DAB0">
            <w:pPr>
              <w:spacing w:line="259" w:lineRule="auto"/>
              <w:rPr>
                <w:sz w:val="20"/>
                <w:szCs w:val="20"/>
              </w:rPr>
            </w:pPr>
            <w:r w:rsidRPr="103733F1" w:rsidR="5AFFC94D">
              <w:rPr>
                <w:sz w:val="20"/>
                <w:szCs w:val="20"/>
              </w:rPr>
              <w:t>F</w:t>
            </w:r>
            <w:r w:rsidRPr="103733F1" w:rsidR="00013713">
              <w:rPr>
                <w:sz w:val="20"/>
                <w:szCs w:val="20"/>
              </w:rPr>
              <w:t>olding activity</w:t>
            </w:r>
            <w:r w:rsidRPr="103733F1" w:rsidR="6ABFB1DC">
              <w:rPr>
                <w:sz w:val="20"/>
                <w:szCs w:val="20"/>
              </w:rPr>
              <w:t xml:space="preserve"> available </w:t>
            </w:r>
          </w:p>
        </w:tc>
        <w:tc>
          <w:tcPr>
            <w:tcW w:w="1542" w:type="dxa"/>
            <w:vMerge w:val="restart"/>
            <w:tcMar/>
          </w:tcPr>
          <w:p w:rsidRPr="00435FB4" w:rsidR="00444D99" w:rsidP="006E0FD3" w:rsidRDefault="00444D99" w14:paraId="55CEA04E" wp14:textId="77777777">
            <w:pPr>
              <w:rPr>
                <w:b/>
                <w:sz w:val="20"/>
                <w:szCs w:val="20"/>
                <w:u w:val="single"/>
              </w:rPr>
            </w:pPr>
            <w:r w:rsidRPr="00435FB4">
              <w:rPr>
                <w:b/>
                <w:sz w:val="20"/>
                <w:szCs w:val="20"/>
                <w:u w:val="single"/>
              </w:rPr>
              <w:t>SPELLINGS</w:t>
            </w:r>
          </w:p>
          <w:p w:rsidRPr="00C21701" w:rsidR="00444D99" w:rsidP="006E0FD3" w:rsidRDefault="00444D99" w14:paraId="0A9C5665" wp14:textId="77777777">
            <w:pPr>
              <w:rPr>
                <w:sz w:val="20"/>
                <w:szCs w:val="20"/>
              </w:rPr>
            </w:pPr>
            <w:r>
              <w:rPr>
                <w:sz w:val="20"/>
                <w:szCs w:val="20"/>
              </w:rPr>
              <w:t>Write down spellings in a list.  Adult to say the word so child can write it independently.  Take your time, encourage to do this on their own but then look through them together at the end and discuss.</w:t>
            </w:r>
          </w:p>
          <w:p w:rsidR="00444D99" w:rsidP="006E0FD3" w:rsidRDefault="00444D99" w14:paraId="44EAFD9C" wp14:textId="77777777">
            <w:pPr>
              <w:rPr>
                <w:sz w:val="20"/>
                <w:szCs w:val="20"/>
              </w:rPr>
            </w:pPr>
          </w:p>
          <w:p w:rsidRPr="00435FB4" w:rsidR="00444D99" w:rsidP="006E0FD3" w:rsidRDefault="00444D99" w14:paraId="49CC347E" wp14:textId="77777777">
            <w:pPr>
              <w:rPr>
                <w:b/>
                <w:sz w:val="20"/>
                <w:szCs w:val="20"/>
                <w:u w:val="single"/>
              </w:rPr>
            </w:pPr>
            <w:r w:rsidRPr="00435FB4">
              <w:rPr>
                <w:b/>
                <w:sz w:val="20"/>
                <w:szCs w:val="20"/>
                <w:u w:val="single"/>
              </w:rPr>
              <w:t>HANDWRITING</w:t>
            </w:r>
          </w:p>
          <w:p w:rsidR="00444D99" w:rsidP="006E0FD3" w:rsidRDefault="00444D99" w14:paraId="37DB4AFE" wp14:textId="77777777">
            <w:pPr>
              <w:rPr>
                <w:sz w:val="20"/>
                <w:szCs w:val="20"/>
              </w:rPr>
            </w:pPr>
            <w:r w:rsidRPr="64E6806F">
              <w:rPr>
                <w:sz w:val="20"/>
                <w:szCs w:val="20"/>
              </w:rPr>
              <w:t xml:space="preserve">Please look at the letter bugs sheet </w:t>
            </w:r>
            <w:r>
              <w:rPr>
                <w:sz w:val="20"/>
                <w:szCs w:val="20"/>
              </w:rPr>
              <w:t xml:space="preserve">and the </w:t>
            </w:r>
            <w:r w:rsidR="00912D47">
              <w:rPr>
                <w:b/>
                <w:sz w:val="20"/>
                <w:szCs w:val="20"/>
              </w:rPr>
              <w:t xml:space="preserve">Tall Mantis letters </w:t>
            </w:r>
            <w:bookmarkStart w:name="_GoBack" w:id="0"/>
            <w:bookmarkEnd w:id="0"/>
            <w:r>
              <w:rPr>
                <w:sz w:val="20"/>
                <w:szCs w:val="20"/>
              </w:rPr>
              <w:t xml:space="preserve"> this week.  </w:t>
            </w:r>
          </w:p>
          <w:p w:rsidR="00444D99" w:rsidRDefault="00444D99" w14:paraId="4B94D5A5" wp14:textId="77777777"/>
        </w:tc>
      </w:tr>
      <w:tr xmlns:wp14="http://schemas.microsoft.com/office/word/2010/wordml" w:rsidR="00444D99" w:rsidTr="103733F1" w14:paraId="57BD64F8" wp14:textId="77777777">
        <w:tc>
          <w:tcPr>
            <w:tcW w:w="1061" w:type="dxa"/>
            <w:tcMar/>
          </w:tcPr>
          <w:p w:rsidR="00444D99" w:rsidRDefault="00444D99" w14:paraId="262C43F4" wp14:textId="77777777">
            <w:r>
              <w:t>Teach</w:t>
            </w:r>
          </w:p>
          <w:p w:rsidR="00444D99" w:rsidRDefault="00444D99" w14:paraId="6B1A483A" wp14:textId="77777777">
            <w:r>
              <w:t>/revise</w:t>
            </w:r>
          </w:p>
        </w:tc>
        <w:tc>
          <w:tcPr>
            <w:tcW w:w="3045" w:type="dxa"/>
            <w:tcMar/>
          </w:tcPr>
          <w:p w:rsidR="001122FE" w:rsidP="00C629EC" w:rsidRDefault="00444D99" w14:paraId="372C8FD1" wp14:textId="77777777">
            <w:r>
              <w:t xml:space="preserve">We are learning a </w:t>
            </w:r>
          </w:p>
          <w:p w:rsidR="001122FE" w:rsidP="00C629EC" w:rsidRDefault="00013713" w14:paraId="4C7CB4B7" wp14:textId="77777777">
            <w:r>
              <w:t>i-e</w:t>
            </w:r>
          </w:p>
        </w:tc>
        <w:tc>
          <w:tcPr>
            <w:tcW w:w="2693" w:type="dxa"/>
            <w:tcMar/>
          </w:tcPr>
          <w:p w:rsidR="00444D99" w:rsidP="00C629EC" w:rsidRDefault="00C629EC" w14:paraId="79BC6B32" wp14:textId="77777777">
            <w:r>
              <w:t>We are revising this sound</w:t>
            </w:r>
          </w:p>
          <w:p w:rsidR="00E1360C" w:rsidP="00C629EC" w:rsidRDefault="00013713" w14:paraId="3BEF571A" wp14:textId="77777777">
            <w:r>
              <w:t>i-e</w:t>
            </w:r>
          </w:p>
          <w:p w:rsidR="001122FE" w:rsidP="00C629EC" w:rsidRDefault="007A7C22" w14:paraId="0254C47F" wp14:textId="77777777">
            <w:hyperlink w:history="1" r:id="rId10">
              <w:r w:rsidRPr="001122FE" w:rsidR="00E1360C">
                <w:rPr>
                  <w:rStyle w:val="Hyperlink"/>
                </w:rPr>
                <w:t>Geraldine th</w:t>
              </w:r>
              <w:r w:rsidRPr="001122FE" w:rsidR="00E1360C">
                <w:rPr>
                  <w:rStyle w:val="Hyperlink"/>
                </w:rPr>
                <w:t>e</w:t>
              </w:r>
              <w:r w:rsidRPr="001122FE" w:rsidR="00E1360C">
                <w:rPr>
                  <w:rStyle w:val="Hyperlink"/>
                </w:rPr>
                <w:t xml:space="preserve"> Giraffe</w:t>
              </w:r>
            </w:hyperlink>
          </w:p>
        </w:tc>
        <w:tc>
          <w:tcPr>
            <w:tcW w:w="2838" w:type="dxa"/>
            <w:tcMar/>
          </w:tcPr>
          <w:p w:rsidR="00444D99" w:rsidRDefault="00C629EC" w14:paraId="50C2EA19" wp14:textId="77777777">
            <w:r>
              <w:t>We are revising this sound</w:t>
            </w:r>
          </w:p>
          <w:p w:rsidR="001122FE" w:rsidRDefault="00013713" w14:paraId="6A324CB9" wp14:textId="77777777">
            <w:r>
              <w:t>i-e</w:t>
            </w:r>
          </w:p>
          <w:p w:rsidR="00E1360C" w:rsidRDefault="00E1360C" w14:paraId="02D9E0F1" wp14:textId="77777777">
            <w:r>
              <w:t>Find the word in the picture</w:t>
            </w:r>
          </w:p>
        </w:tc>
        <w:tc>
          <w:tcPr>
            <w:tcW w:w="2769" w:type="dxa"/>
            <w:vMerge/>
            <w:tcMar/>
          </w:tcPr>
          <w:p w:rsidR="00444D99" w:rsidRDefault="00444D99" w14:paraId="3DEEC669" wp14:textId="77777777"/>
        </w:tc>
        <w:tc>
          <w:tcPr>
            <w:tcW w:w="1542" w:type="dxa"/>
            <w:vMerge/>
            <w:tcMar/>
          </w:tcPr>
          <w:p w:rsidR="00444D99" w:rsidRDefault="00444D99" w14:paraId="3656B9AB" wp14:textId="77777777"/>
        </w:tc>
      </w:tr>
      <w:tr xmlns:wp14="http://schemas.microsoft.com/office/word/2010/wordml" w:rsidR="00444D99" w:rsidTr="103733F1" w14:paraId="3C25922E" wp14:textId="77777777">
        <w:tc>
          <w:tcPr>
            <w:tcW w:w="1061" w:type="dxa"/>
            <w:tcMar/>
          </w:tcPr>
          <w:p w:rsidR="00444D99" w:rsidRDefault="00444D99" w14:paraId="7104F68D" wp14:textId="77777777">
            <w:r>
              <w:t>Practice</w:t>
            </w:r>
          </w:p>
        </w:tc>
        <w:tc>
          <w:tcPr>
            <w:tcW w:w="3045" w:type="dxa"/>
            <w:tcMar/>
          </w:tcPr>
          <w:p w:rsidR="00444D99" w:rsidRDefault="007A7C22" w14:paraId="3439279A" wp14:textId="77777777">
            <w:hyperlink w:history="1" r:id="rId11">
              <w:r w:rsidRPr="00E1360C" w:rsidR="00F37CC8">
                <w:rPr>
                  <w:rStyle w:val="Hyperlink"/>
                </w:rPr>
                <w:t>Play Sound buttons</w:t>
              </w:r>
            </w:hyperlink>
            <w:r w:rsidR="00F37CC8">
              <w:t xml:space="preserve"> with the words:</w:t>
            </w:r>
          </w:p>
          <w:p w:rsidR="004172E6" w:rsidRDefault="004172E6" w14:paraId="68A81F71" wp14:textId="77777777">
            <w:r>
              <w:t xml:space="preserve">Or </w:t>
            </w:r>
          </w:p>
          <w:p w:rsidR="004172E6" w:rsidRDefault="007A7C22" w14:paraId="6EC9B0BC" wp14:textId="77777777">
            <w:hyperlink w:history="1" r:id="rId12">
              <w:r w:rsidRPr="004172E6" w:rsidR="004172E6">
                <w:rPr>
                  <w:rStyle w:val="Hyperlink"/>
                </w:rPr>
                <w:t>Buried treasure</w:t>
              </w:r>
            </w:hyperlink>
            <w:r w:rsidR="004172E6">
              <w:t>.</w:t>
            </w:r>
          </w:p>
        </w:tc>
        <w:tc>
          <w:tcPr>
            <w:tcW w:w="2693" w:type="dxa"/>
            <w:tcMar/>
          </w:tcPr>
          <w:p w:rsidR="00444D99" w:rsidRDefault="004172E6" w14:paraId="5A71C887" wp14:textId="77777777">
            <w:r>
              <w:t>Play Quickwrite.  Say a word and children to write it as quick as they can.</w:t>
            </w:r>
            <w:r w:rsidR="00E1360C">
              <w:t xml:space="preserve"> </w:t>
            </w:r>
          </w:p>
          <w:p w:rsidR="00AE0AF5" w:rsidRDefault="00013713" w14:paraId="7BBF5DCF" wp14:textId="77777777">
            <w:r>
              <w:t xml:space="preserve">Kite, five, inside, bite, </w:t>
            </w:r>
            <w:r w:rsidR="00604669">
              <w:t>line, nine, ride, slide, smile</w:t>
            </w:r>
          </w:p>
          <w:p w:rsidR="00604669" w:rsidRDefault="00604669" w14:paraId="0C701B7C" wp14:textId="77777777">
            <w:r>
              <w:t>or</w:t>
            </w:r>
          </w:p>
          <w:p w:rsidR="00912D47" w:rsidRDefault="007A7C22" w14:paraId="0CC20A53" wp14:textId="77777777">
            <w:pPr>
              <w:rPr>
                <w:rStyle w:val="Hyperlink"/>
              </w:rPr>
            </w:pPr>
            <w:hyperlink w:history="1" r:id="rId13">
              <w:r w:rsidRPr="00AE0AF5" w:rsidR="00AE0AF5">
                <w:rPr>
                  <w:rStyle w:val="Hyperlink"/>
                </w:rPr>
                <w:t>Phonic</w:t>
              </w:r>
              <w:r w:rsidRPr="00AE0AF5" w:rsidR="00AE0AF5">
                <w:rPr>
                  <w:rStyle w:val="Hyperlink"/>
                </w:rPr>
                <w:t>s</w:t>
              </w:r>
              <w:r w:rsidRPr="00AE0AF5" w:rsidR="00AE0AF5">
                <w:rPr>
                  <w:rStyle w:val="Hyperlink"/>
                </w:rPr>
                <w:t xml:space="preserve"> frog</w:t>
              </w:r>
            </w:hyperlink>
            <w:r w:rsidR="00912D47">
              <w:rPr>
                <w:rStyle w:val="Hyperlink"/>
              </w:rPr>
              <w:t xml:space="preserve"> </w:t>
            </w:r>
          </w:p>
          <w:p w:rsidRPr="00912D47" w:rsidR="00AE0AF5" w:rsidRDefault="00912D47" w14:paraId="41CB46BC" wp14:textId="77777777">
            <w:r w:rsidRPr="00912D47">
              <w:rPr>
                <w:rStyle w:val="Hyperlink"/>
                <w:color w:val="auto"/>
                <w:u w:val="none"/>
              </w:rPr>
              <w:t>select the i-e sounds</w:t>
            </w:r>
          </w:p>
        </w:tc>
        <w:tc>
          <w:tcPr>
            <w:tcW w:w="2838" w:type="dxa"/>
            <w:tcMar/>
          </w:tcPr>
          <w:p w:rsidR="00444D99" w:rsidRDefault="00103050" w14:paraId="2F2F5987" wp14:textId="77777777">
            <w:r>
              <w:t>Write sentences using the words from yesterday.  Write these independently, focus on the sounds in words and remember one word must have the sound of the week.</w:t>
            </w:r>
          </w:p>
          <w:p w:rsidR="004075AC" w:rsidRDefault="004075AC" w14:paraId="45FB0818" wp14:textId="77777777"/>
          <w:p w:rsidR="004075AC" w:rsidRDefault="007A7C22" w14:paraId="43BC7B05" wp14:textId="77777777">
            <w:hyperlink w:history="1" r:id="rId14">
              <w:r w:rsidRPr="004075AC" w:rsidR="004075AC">
                <w:rPr>
                  <w:rStyle w:val="Hyperlink"/>
                </w:rPr>
                <w:t>Word ga</w:t>
              </w:r>
              <w:r w:rsidRPr="004075AC" w:rsidR="004075AC">
                <w:rPr>
                  <w:rStyle w:val="Hyperlink"/>
                </w:rPr>
                <w:t>m</w:t>
              </w:r>
              <w:r w:rsidRPr="004075AC" w:rsidR="004075AC">
                <w:rPr>
                  <w:rStyle w:val="Hyperlink"/>
                </w:rPr>
                <w:t>e</w:t>
              </w:r>
            </w:hyperlink>
            <w:r w:rsidR="004075AC">
              <w:t xml:space="preserve"> </w:t>
            </w:r>
            <w:r w:rsidR="00912D47">
              <w:t>24</w:t>
            </w:r>
          </w:p>
        </w:tc>
        <w:tc>
          <w:tcPr>
            <w:tcW w:w="2769" w:type="dxa"/>
            <w:vMerge/>
            <w:tcMar/>
          </w:tcPr>
          <w:p w:rsidR="00444D99" w:rsidRDefault="00444D99" w14:paraId="049F31CB" wp14:textId="77777777"/>
        </w:tc>
        <w:tc>
          <w:tcPr>
            <w:tcW w:w="1542" w:type="dxa"/>
            <w:vMerge/>
            <w:tcMar/>
          </w:tcPr>
          <w:p w:rsidR="00444D99" w:rsidRDefault="00444D99" w14:paraId="53128261" wp14:textId="77777777"/>
        </w:tc>
      </w:tr>
      <w:tr xmlns:wp14="http://schemas.microsoft.com/office/word/2010/wordml" w:rsidR="00444D99" w:rsidTr="103733F1" w14:paraId="131DFE90" wp14:textId="77777777">
        <w:tc>
          <w:tcPr>
            <w:tcW w:w="1061" w:type="dxa"/>
            <w:tcMar/>
          </w:tcPr>
          <w:p w:rsidR="00444D99" w:rsidRDefault="00444D99" w14:paraId="5E6C4445" wp14:textId="77777777">
            <w:r>
              <w:t>Apply</w:t>
            </w:r>
          </w:p>
        </w:tc>
        <w:tc>
          <w:tcPr>
            <w:tcW w:w="3045" w:type="dxa"/>
            <w:tcMar/>
          </w:tcPr>
          <w:p w:rsidR="00444D99" w:rsidRDefault="00F37CC8" w14:paraId="3DF4421F" wp14:textId="77777777">
            <w:r>
              <w:t xml:space="preserve">Hold up captions on card or </w:t>
            </w:r>
            <w:r w:rsidR="00103050">
              <w:t xml:space="preserve">a </w:t>
            </w:r>
            <w:r>
              <w:t xml:space="preserve">whiteboard.  – Encourage </w:t>
            </w:r>
            <w:r w:rsidR="00C629EC">
              <w:t xml:space="preserve">children to read it, they need </w:t>
            </w:r>
            <w:r w:rsidR="00103050">
              <w:t xml:space="preserve">blend if they get stuck </w:t>
            </w:r>
          </w:p>
          <w:p w:rsidRPr="008873BB" w:rsidR="00F9113D" w:rsidRDefault="00E37444" w14:paraId="147C92C6" wp14:textId="77777777">
            <w:pPr>
              <w:rPr>
                <w:b/>
                <w:i/>
              </w:rPr>
            </w:pPr>
            <w:r>
              <w:rPr>
                <w:b/>
                <w:i/>
              </w:rPr>
              <w:t>I won first prize for my art.</w:t>
            </w:r>
          </w:p>
          <w:p w:rsidRPr="008873BB" w:rsidR="008873BB" w:rsidRDefault="00E37444" w14:paraId="7E20AE3A" wp14:textId="77777777">
            <w:pPr>
              <w:rPr>
                <w:b/>
                <w:i/>
              </w:rPr>
            </w:pPr>
            <w:r>
              <w:rPr>
                <w:b/>
                <w:i/>
              </w:rPr>
              <w:t>Honey is made by bees in a beehive.</w:t>
            </w:r>
          </w:p>
          <w:p w:rsidR="00F37CC8" w:rsidRDefault="00F37CC8" w14:paraId="62486C05" wp14:textId="77777777"/>
        </w:tc>
        <w:tc>
          <w:tcPr>
            <w:tcW w:w="2693" w:type="dxa"/>
            <w:tcMar/>
          </w:tcPr>
          <w:p w:rsidR="00444D99" w:rsidRDefault="00C629EC" w14:paraId="4F2D6023" wp14:textId="77777777">
            <w:pPr>
              <w:rPr>
                <w:rFonts w:ascii="Comic Sans MS" w:hAnsi="Comic Sans MS"/>
                <w:sz w:val="20"/>
                <w:szCs w:val="20"/>
              </w:rPr>
            </w:pPr>
            <w:r>
              <w:t xml:space="preserve">Adult to dictate a sentences children to </w:t>
            </w:r>
            <w:r>
              <w:rPr>
                <w:rFonts w:ascii="Comic Sans MS" w:hAnsi="Comic Sans MS"/>
                <w:sz w:val="20"/>
                <w:szCs w:val="20"/>
              </w:rPr>
              <w:t>write the sentences</w:t>
            </w:r>
          </w:p>
          <w:p w:rsidRPr="00351212" w:rsidR="008873BB" w:rsidRDefault="00E37444" w14:paraId="6D847307" wp14:textId="77777777">
            <w:pPr>
              <w:rPr>
                <w:rFonts w:cstheme="minorHAnsi"/>
                <w:b/>
                <w:i/>
                <w:sz w:val="20"/>
                <w:szCs w:val="20"/>
              </w:rPr>
            </w:pPr>
            <w:r>
              <w:rPr>
                <w:rFonts w:cstheme="minorHAnsi"/>
                <w:b/>
                <w:i/>
                <w:sz w:val="20"/>
                <w:szCs w:val="20"/>
              </w:rPr>
              <w:t>The kite is high up in the sky</w:t>
            </w:r>
            <w:r w:rsidRPr="00351212" w:rsidR="008873BB">
              <w:rPr>
                <w:rFonts w:cstheme="minorHAnsi"/>
                <w:b/>
                <w:i/>
                <w:sz w:val="20"/>
                <w:szCs w:val="20"/>
              </w:rPr>
              <w:t>.</w:t>
            </w:r>
          </w:p>
          <w:p w:rsidR="008873BB" w:rsidP="00E37444" w:rsidRDefault="00E37444" w14:paraId="11112C42" wp14:textId="77777777">
            <w:r>
              <w:rPr>
                <w:rFonts w:cstheme="minorHAnsi"/>
                <w:b/>
                <w:i/>
                <w:sz w:val="20"/>
                <w:szCs w:val="20"/>
              </w:rPr>
              <w:t xml:space="preserve">I waited in line to go on the slide </w:t>
            </w:r>
            <w:r w:rsidRPr="00351212" w:rsidR="008873BB">
              <w:rPr>
                <w:rFonts w:cstheme="minorHAnsi"/>
                <w:b/>
                <w:i/>
                <w:sz w:val="20"/>
                <w:szCs w:val="20"/>
              </w:rPr>
              <w:t>.</w:t>
            </w:r>
          </w:p>
        </w:tc>
        <w:tc>
          <w:tcPr>
            <w:tcW w:w="2838" w:type="dxa"/>
            <w:tcMar/>
          </w:tcPr>
          <w:p w:rsidR="00444D99" w:rsidRDefault="00F37CC8" w14:paraId="3EDA1350" wp14:textId="77777777">
            <w:r>
              <w:t xml:space="preserve">Play Yes/No </w:t>
            </w:r>
            <w:r w:rsidR="00E37444">
              <w:t>questions, Get</w:t>
            </w:r>
            <w:r>
              <w:t xml:space="preserve"> children to use thumbs up and thumbs down to show whether the answer is yes or no.</w:t>
            </w:r>
          </w:p>
          <w:p w:rsidRPr="008873BB" w:rsidR="008873BB" w:rsidRDefault="00E37444" w14:paraId="5CC30399" wp14:textId="77777777">
            <w:pPr>
              <w:rPr>
                <w:b/>
                <w:i/>
              </w:rPr>
            </w:pPr>
            <w:r>
              <w:rPr>
                <w:b/>
                <w:i/>
              </w:rPr>
              <w:t>Were there five little ducks</w:t>
            </w:r>
            <w:r w:rsidRPr="008873BB" w:rsidR="008873BB">
              <w:rPr>
                <w:b/>
                <w:i/>
              </w:rPr>
              <w:t>?</w:t>
            </w:r>
          </w:p>
          <w:p w:rsidRPr="00E37444" w:rsidR="008873BB" w:rsidRDefault="00E37444" w14:paraId="63699AAE" wp14:textId="77777777">
            <w:pPr>
              <w:rPr>
                <w:b/>
                <w:i/>
              </w:rPr>
            </w:pPr>
            <w:r>
              <w:rPr>
                <w:b/>
                <w:i/>
              </w:rPr>
              <w:t>A kite is a diamond shape</w:t>
            </w:r>
            <w:r w:rsidRPr="008873BB" w:rsidR="008873BB">
              <w:rPr>
                <w:b/>
                <w:i/>
              </w:rPr>
              <w:t>?</w:t>
            </w:r>
          </w:p>
        </w:tc>
        <w:tc>
          <w:tcPr>
            <w:tcW w:w="2769" w:type="dxa"/>
            <w:vMerge/>
            <w:tcMar/>
          </w:tcPr>
          <w:p w:rsidR="00444D99" w:rsidRDefault="00444D99" w14:paraId="4101652C" wp14:textId="77777777"/>
        </w:tc>
        <w:tc>
          <w:tcPr>
            <w:tcW w:w="1542" w:type="dxa"/>
            <w:vMerge/>
            <w:tcMar/>
          </w:tcPr>
          <w:p w:rsidR="00444D99" w:rsidRDefault="00444D99" w14:paraId="4B99056E" wp14:textId="77777777"/>
        </w:tc>
      </w:tr>
      <w:tr xmlns:wp14="http://schemas.microsoft.com/office/word/2010/wordml" w:rsidR="00F033D6" w:rsidTr="103733F1" w14:paraId="14422172" wp14:textId="77777777">
        <w:tc>
          <w:tcPr>
            <w:tcW w:w="1061" w:type="dxa"/>
            <w:tcMar/>
          </w:tcPr>
          <w:p w:rsidR="006E0FD3" w:rsidRDefault="00435FB4" w14:paraId="7006120D" wp14:textId="77777777">
            <w:r>
              <w:t xml:space="preserve">Songs </w:t>
            </w:r>
          </w:p>
        </w:tc>
        <w:tc>
          <w:tcPr>
            <w:tcW w:w="3045" w:type="dxa"/>
            <w:tcMar/>
          </w:tcPr>
          <w:p w:rsidR="006E0FD3" w:rsidRDefault="007A7C22" w14:paraId="04DF8E88" wp14:textId="77777777">
            <w:hyperlink w:history="1" r:id="rId15">
              <w:r w:rsidRPr="00F033D6" w:rsidR="00F033D6">
                <w:rPr>
                  <w:rStyle w:val="Hyperlink"/>
                </w:rPr>
                <w:t>Tricky word song 2</w:t>
              </w:r>
            </w:hyperlink>
          </w:p>
        </w:tc>
        <w:tc>
          <w:tcPr>
            <w:tcW w:w="2693" w:type="dxa"/>
            <w:tcMar/>
          </w:tcPr>
          <w:p w:rsidR="006E0FD3" w:rsidRDefault="007A7C22" w14:paraId="6760CB17" wp14:textId="77777777">
            <w:hyperlink w:history="1" r:id="rId16">
              <w:r w:rsidRPr="00444D99" w:rsidR="00444D99">
                <w:rPr>
                  <w:rStyle w:val="Hyperlink"/>
                </w:rPr>
                <w:t>Song of sounds</w:t>
              </w:r>
            </w:hyperlink>
          </w:p>
        </w:tc>
        <w:tc>
          <w:tcPr>
            <w:tcW w:w="2838" w:type="dxa"/>
            <w:tcMar/>
          </w:tcPr>
          <w:p w:rsidR="00F033D6" w:rsidRDefault="007A7C22" w14:paraId="2215160E" wp14:textId="77777777">
            <w:hyperlink w:history="1" r:id="rId17">
              <w:r w:rsidRPr="00F033D6" w:rsidR="00F033D6">
                <w:rPr>
                  <w:rStyle w:val="Hyperlink"/>
                </w:rPr>
                <w:t>Vowel Song</w:t>
              </w:r>
            </w:hyperlink>
            <w:r w:rsidR="00F033D6">
              <w:t xml:space="preserve"> </w:t>
            </w:r>
          </w:p>
          <w:p w:rsidR="00435FB4" w:rsidP="00F033D6" w:rsidRDefault="00435FB4" w14:paraId="1299C43A" wp14:textId="77777777"/>
        </w:tc>
        <w:tc>
          <w:tcPr>
            <w:tcW w:w="2769" w:type="dxa"/>
            <w:tcMar/>
          </w:tcPr>
          <w:p w:rsidR="006E0FD3" w:rsidRDefault="007A7C22" w14:paraId="79103686" wp14:textId="77777777">
            <w:hyperlink w:history="1" r:id="rId18">
              <w:r w:rsidRPr="00980367" w:rsidR="00980367">
                <w:rPr>
                  <w:rStyle w:val="Hyperlink"/>
                  <w:sz w:val="20"/>
                  <w:szCs w:val="20"/>
                </w:rPr>
                <w:t>Recap tricky word song 3</w:t>
              </w:r>
            </w:hyperlink>
          </w:p>
        </w:tc>
        <w:tc>
          <w:tcPr>
            <w:tcW w:w="1542" w:type="dxa"/>
            <w:tcMar/>
          </w:tcPr>
          <w:p w:rsidR="006E0FD3" w:rsidRDefault="006E0FD3" w14:paraId="4DDBEF00" wp14:textId="77777777"/>
        </w:tc>
      </w:tr>
    </w:tbl>
    <w:p xmlns:wp14="http://schemas.microsoft.com/office/word/2010/wordml" w:rsidRPr="004F2C61" w:rsidR="003F7540" w:rsidP="004F2C61" w:rsidRDefault="003F7540" w14:paraId="3461D779" wp14:textId="77777777">
      <w:pPr>
        <w:rPr>
          <w:b/>
        </w:rPr>
      </w:pPr>
    </w:p>
    <w:sectPr w:rsidRPr="004F2C61" w:rsidR="003F7540" w:rsidSect="006E0FD3">
      <w:headerReference w:type="even" r:id="rId19"/>
      <w:headerReference w:type="default" r:id="rId20"/>
      <w:footerReference w:type="even" r:id="rId21"/>
      <w:footerReference w:type="default" r:id="rId22"/>
      <w:headerReference w:type="first" r:id="rId23"/>
      <w:footerReference w:type="first" r:id="rId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7A7C22" w:rsidP="004F2C61" w:rsidRDefault="007A7C22" w14:paraId="0562CB0E" wp14:textId="77777777">
      <w:pPr>
        <w:spacing w:after="0" w:line="240" w:lineRule="auto"/>
      </w:pPr>
      <w:r>
        <w:separator/>
      </w:r>
    </w:p>
  </w:endnote>
  <w:endnote w:type="continuationSeparator" w:id="0">
    <w:p xmlns:wp14="http://schemas.microsoft.com/office/word/2010/wordml" w:rsidR="007A7C22" w:rsidP="004F2C61" w:rsidRDefault="007A7C22" w14:paraId="34CE0A4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4F2C61" w:rsidRDefault="004F2C61" w14:paraId="3CF2D8B6" wp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4F2C61" w:rsidRDefault="004F2C61" w14:paraId="110FFD37" wp14:textId="7777777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4F2C61" w:rsidRDefault="004F2C61" w14:paraId="1FC39945" wp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7A7C22" w:rsidP="004F2C61" w:rsidRDefault="007A7C22" w14:paraId="2946DB82" wp14:textId="77777777">
      <w:pPr>
        <w:spacing w:after="0" w:line="240" w:lineRule="auto"/>
      </w:pPr>
      <w:r>
        <w:separator/>
      </w:r>
    </w:p>
  </w:footnote>
  <w:footnote w:type="continuationSeparator" w:id="0">
    <w:p xmlns:wp14="http://schemas.microsoft.com/office/word/2010/wordml" w:rsidR="007A7C22" w:rsidP="004F2C61" w:rsidRDefault="007A7C22" w14:paraId="5997CC1D"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4F2C61" w:rsidRDefault="004F2C61" w14:paraId="6D98A12B" wp14:textId="777777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4F2C61" w:rsidRDefault="004F2C61" w14:paraId="50B2CEC1" wp14:textId="77777777">
    <w:pPr>
      <w:pStyle w:val="Header"/>
      <w:rPr>
        <w:lang w:val="en-US"/>
      </w:rPr>
    </w:pPr>
    <w:r>
      <w:rPr>
        <w:lang w:val="en-US"/>
      </w:rPr>
      <w:t>Class 2 Phonics plan.  2021</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Mrs Locke</w:t>
    </w:r>
  </w:p>
  <w:p xmlns:wp14="http://schemas.microsoft.com/office/word/2010/wordml" w:rsidR="004F2C61" w:rsidRDefault="004F2C61" w14:paraId="0FB78278" wp14:textId="77777777">
    <w:pPr>
      <w:pStyle w:val="Header"/>
      <w:rPr>
        <w:lang w:val="en-US"/>
      </w:rPr>
    </w:pPr>
  </w:p>
  <w:p xmlns:wp14="http://schemas.microsoft.com/office/word/2010/wordml" w:rsidRPr="004F2C61" w:rsidR="004F2C61" w:rsidP="004F2C61" w:rsidRDefault="004F2C61" w14:paraId="753FB976" wp14:textId="77777777">
    <w:pPr>
      <w:rPr>
        <w:b/>
        <w:highlight w:val="green"/>
      </w:rPr>
    </w:pPr>
    <w:r w:rsidRPr="004F2C61">
      <w:rPr>
        <w:b/>
        <w:highlight w:val="green"/>
      </w:rPr>
      <w:t>In sections where there is more than one thing to do, please just pick one.  There is a selection just to give you a variety/ choice of what you can do.</w:t>
    </w:r>
  </w:p>
  <w:p xmlns:wp14="http://schemas.microsoft.com/office/word/2010/wordml" w:rsidRPr="004F2C61" w:rsidR="004F2C61" w:rsidP="004F2C61" w:rsidRDefault="004F2C61" w14:paraId="48909C07" wp14:textId="77777777">
    <w:pPr>
      <w:rPr>
        <w:b/>
      </w:rPr>
    </w:pPr>
    <w:r w:rsidRPr="004F2C61">
      <w:rPr>
        <w:b/>
        <w:highlight w:val="green"/>
      </w:rPr>
      <w:t>Please print anything from the hyperlinks you feel you need to use.  You can also just do some of them online to save you printing.</w:t>
    </w:r>
    <w:r w:rsidRPr="004F2C61">
      <w:rPr>
        <w:b/>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4F2C61" w:rsidRDefault="004F2C61" w14:paraId="62EBF3C5" wp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D3"/>
    <w:rsid w:val="00013713"/>
    <w:rsid w:val="00084DD4"/>
    <w:rsid w:val="000A2A81"/>
    <w:rsid w:val="00103050"/>
    <w:rsid w:val="001122FE"/>
    <w:rsid w:val="002129E5"/>
    <w:rsid w:val="00351212"/>
    <w:rsid w:val="003F7540"/>
    <w:rsid w:val="004075AC"/>
    <w:rsid w:val="004172E6"/>
    <w:rsid w:val="00435FB4"/>
    <w:rsid w:val="00444D99"/>
    <w:rsid w:val="004F2C61"/>
    <w:rsid w:val="0055594A"/>
    <w:rsid w:val="00577FE6"/>
    <w:rsid w:val="005B6F93"/>
    <w:rsid w:val="00604669"/>
    <w:rsid w:val="006C3436"/>
    <w:rsid w:val="006E0FD3"/>
    <w:rsid w:val="007A7C22"/>
    <w:rsid w:val="008873BB"/>
    <w:rsid w:val="00912D47"/>
    <w:rsid w:val="0092366A"/>
    <w:rsid w:val="00980367"/>
    <w:rsid w:val="00AE0AF5"/>
    <w:rsid w:val="00B87307"/>
    <w:rsid w:val="00BC02AE"/>
    <w:rsid w:val="00BD300E"/>
    <w:rsid w:val="00C4419F"/>
    <w:rsid w:val="00C629EC"/>
    <w:rsid w:val="00CD7A98"/>
    <w:rsid w:val="00E1360C"/>
    <w:rsid w:val="00E37444"/>
    <w:rsid w:val="00F033D6"/>
    <w:rsid w:val="00F37CC8"/>
    <w:rsid w:val="00F73A02"/>
    <w:rsid w:val="00F9113D"/>
    <w:rsid w:val="103733F1"/>
    <w:rsid w:val="3C8E77C4"/>
    <w:rsid w:val="5AFFC94D"/>
    <w:rsid w:val="6167C535"/>
    <w:rsid w:val="6ABFB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CEA5E"/>
  <w15:chartTrackingRefBased/>
  <w15:docId w15:val="{83A306ED-4BF4-43FC-BEA6-350FC7F4BC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E0FD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6E0FD3"/>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435FB4"/>
    <w:rPr>
      <w:color w:val="0563C1" w:themeColor="hyperlink"/>
      <w:u w:val="single"/>
    </w:rPr>
  </w:style>
  <w:style w:type="character" w:styleId="FollowedHyperlink">
    <w:name w:val="FollowedHyperlink"/>
    <w:basedOn w:val="DefaultParagraphFont"/>
    <w:uiPriority w:val="99"/>
    <w:semiHidden/>
    <w:unhideWhenUsed/>
    <w:rsid w:val="00435FB4"/>
    <w:rPr>
      <w:color w:val="954F72" w:themeColor="followedHyperlink"/>
      <w:u w:val="single"/>
    </w:rPr>
  </w:style>
  <w:style w:type="paragraph" w:styleId="Header">
    <w:name w:val="header"/>
    <w:basedOn w:val="Normal"/>
    <w:link w:val="HeaderChar"/>
    <w:uiPriority w:val="99"/>
    <w:unhideWhenUsed/>
    <w:rsid w:val="004F2C61"/>
    <w:pPr>
      <w:tabs>
        <w:tab w:val="center" w:pos="4513"/>
        <w:tab w:val="right" w:pos="9026"/>
      </w:tabs>
      <w:spacing w:after="0" w:line="240" w:lineRule="auto"/>
    </w:pPr>
  </w:style>
  <w:style w:type="character" w:styleId="HeaderChar" w:customStyle="1">
    <w:name w:val="Header Char"/>
    <w:basedOn w:val="DefaultParagraphFont"/>
    <w:link w:val="Header"/>
    <w:uiPriority w:val="99"/>
    <w:rsid w:val="004F2C61"/>
  </w:style>
  <w:style w:type="paragraph" w:styleId="Footer">
    <w:name w:val="footer"/>
    <w:basedOn w:val="Normal"/>
    <w:link w:val="FooterChar"/>
    <w:uiPriority w:val="99"/>
    <w:unhideWhenUsed/>
    <w:rsid w:val="004F2C61"/>
    <w:pPr>
      <w:tabs>
        <w:tab w:val="center" w:pos="4513"/>
        <w:tab w:val="right" w:pos="9026"/>
      </w:tabs>
      <w:spacing w:after="0" w:line="240" w:lineRule="auto"/>
    </w:pPr>
  </w:style>
  <w:style w:type="character" w:styleId="FooterChar" w:customStyle="1">
    <w:name w:val="Footer Char"/>
    <w:basedOn w:val="DefaultParagraphFont"/>
    <w:link w:val="Footer"/>
    <w:uiPriority w:val="99"/>
    <w:rsid w:val="004F2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twinkl.co.uk/resource/t-dc-279-matching-pairs-phase-4-letters-and-sounds-memory-powerpoint-game" TargetMode="External" Id="rId8" /><Relationship Type="http://schemas.openxmlformats.org/officeDocument/2006/relationships/hyperlink" Target="https://www.phonicsbloom.com/uk/game/phonics-frog?phase=5" TargetMode="External" Id="rId13" /><Relationship Type="http://schemas.openxmlformats.org/officeDocument/2006/relationships/hyperlink" Target="https://www.youtube.com/watch?v=R087lYrRpgY&amp;list=PLCLKSf1kRDSRP6OCf-lm0wAr2s7Y1LfkO&amp;index=3" TargetMode="External" Id="rId18" /><Relationship Type="http://schemas.openxmlformats.org/officeDocument/2006/relationships/theme" Target="theme/theme1.xml" Id="rId26" /><Relationship Type="http://schemas.openxmlformats.org/officeDocument/2006/relationships/webSettings" Target="webSettings.xml" Id="rId3" /><Relationship Type="http://schemas.openxmlformats.org/officeDocument/2006/relationships/footer" Target="footer1.xml" Id="rId21" /><Relationship Type="http://schemas.openxmlformats.org/officeDocument/2006/relationships/hyperlink" Target="https://www.twinkl.co.uk/resource/phase-3-phonics-tic-tac-toe-game-t-e-1000" TargetMode="External" Id="rId7" /><Relationship Type="http://schemas.openxmlformats.org/officeDocument/2006/relationships/hyperlink" Target="https://www.phonicsplay.co.uk/resources/phase/2/buried-treasure" TargetMode="External" Id="rId12" /><Relationship Type="http://schemas.openxmlformats.org/officeDocument/2006/relationships/hyperlink" Target="https://www.youtube.com/watch?v=arQxkdRYyE4" TargetMode="External" Id="rId17" /><Relationship Type="http://schemas.openxmlformats.org/officeDocument/2006/relationships/fontTable" Target="fontTable.xml" Id="rId25" /><Relationship Type="http://schemas.openxmlformats.org/officeDocument/2006/relationships/settings" Target="settings.xml" Id="rId2" /><Relationship Type="http://schemas.openxmlformats.org/officeDocument/2006/relationships/hyperlink" Target="https://www.youtube.com/watch?v=48uf9I6P2xQ" TargetMode="External" Id="rId16" /><Relationship Type="http://schemas.openxmlformats.org/officeDocument/2006/relationships/header" Target="header2.xml" Id="rId20" /><Relationship Type="http://schemas.openxmlformats.org/officeDocument/2006/relationships/customXml" Target="../customXml/item3.xml" Id="rId29" /><Relationship Type="http://schemas.openxmlformats.org/officeDocument/2006/relationships/styles" Target="styles.xml" Id="rId1" /><Relationship Type="http://schemas.openxmlformats.org/officeDocument/2006/relationships/hyperlink" Target="https://www.phonicsbloom.com/uk/game/fishy-phonics?phase=2" TargetMode="External" Id="rId6" /><Relationship Type="http://schemas.openxmlformats.org/officeDocument/2006/relationships/hyperlink" Target="https://content.twinkl.co.uk/resource/3a/f0/t-l-035-phase-5-sound-button-word-cards_ver_9.pdf?__token__=exp=1612163930~acl=%2Fresource%2F3a%2Ff0%2Ft-l-035-phase-5-sound-button-word-cards_ver_9.pdf%2A~hmac=8b9c53375a4a4ae6c50836a059336adc903010d726a27b7b41b316c9051aec25" TargetMode="External" Id="rId11" /><Relationship Type="http://schemas.openxmlformats.org/officeDocument/2006/relationships/footer" Target="footer3.xml" Id="rId24" /><Relationship Type="http://schemas.openxmlformats.org/officeDocument/2006/relationships/endnotes" Target="endnotes.xml" Id="rId5" /><Relationship Type="http://schemas.openxmlformats.org/officeDocument/2006/relationships/hyperlink" Target="https://www.youtube.com/watch?v=TvMyssfAUx0&amp;list=PLCLKSf1kRDSRP6OCf-lm0wAr2s7Y1LfkO" TargetMode="External" Id="rId15" /><Relationship Type="http://schemas.openxmlformats.org/officeDocument/2006/relationships/header" Target="header3.xml" Id="rId23" /><Relationship Type="http://schemas.openxmlformats.org/officeDocument/2006/relationships/customXml" Target="../customXml/item2.xml" Id="rId28" /><Relationship Type="http://schemas.openxmlformats.org/officeDocument/2006/relationships/hyperlink" Target="https://www.youtube.com/watch?v=o9JSTYL7vyc" TargetMode="External" Id="rId10" /><Relationship Type="http://schemas.openxmlformats.org/officeDocument/2006/relationships/header" Target="header1.xml" Id="rId19" /><Relationship Type="http://schemas.openxmlformats.org/officeDocument/2006/relationships/footnotes" Target="footnotes.xml" Id="rId4" /><Relationship Type="http://schemas.openxmlformats.org/officeDocument/2006/relationships/hyperlink" Target="https://www.twinkl.co.uk/resource/i-spy-and-read-phase-4-phonics-activity-t-e-2549933" TargetMode="External" Id="rId9" /><Relationship Type="http://schemas.openxmlformats.org/officeDocument/2006/relationships/hyperlink" Target="https://www.ictgames.com/mobilePage/bingoOriginal/index.html" TargetMode="External" Id="rId14" /><Relationship Type="http://schemas.openxmlformats.org/officeDocument/2006/relationships/footer" Target="footer2.xml" Id="rId22" /><Relationship Type="http://schemas.openxmlformats.org/officeDocument/2006/relationships/customXml" Target="../customXml/item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40D9DF679014487E89156F60C9D5A" ma:contentTypeVersion="12" ma:contentTypeDescription="Create a new document." ma:contentTypeScope="" ma:versionID="7e75e7a29068d360ee1fdc9a0cd28a02">
  <xsd:schema xmlns:xsd="http://www.w3.org/2001/XMLSchema" xmlns:xs="http://www.w3.org/2001/XMLSchema" xmlns:p="http://schemas.microsoft.com/office/2006/metadata/properties" xmlns:ns2="e77a6d6a-a614-4459-baa4-247854a27283" xmlns:ns3="c2e51b5d-7643-46eb-a418-a49ca25fc815" targetNamespace="http://schemas.microsoft.com/office/2006/metadata/properties" ma:root="true" ma:fieldsID="e5d66d2d175616a0656293a2b66d3657" ns2:_="" ns3:_="">
    <xsd:import namespace="e77a6d6a-a614-4459-baa4-247854a27283"/>
    <xsd:import namespace="c2e51b5d-7643-46eb-a418-a49ca25fc8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a6d6a-a614-4459-baa4-247854a27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51b5d-7643-46eb-a418-a49ca25fc8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7B6588-0B12-4CB6-916C-50EFECC66A24}"/>
</file>

<file path=customXml/itemProps2.xml><?xml version="1.0" encoding="utf-8"?>
<ds:datastoreItem xmlns:ds="http://schemas.openxmlformats.org/officeDocument/2006/customXml" ds:itemID="{321D5FB0-DE1F-4195-8851-FAEC60AFDD9D}"/>
</file>

<file path=customXml/itemProps3.xml><?xml version="1.0" encoding="utf-8"?>
<ds:datastoreItem xmlns:ds="http://schemas.openxmlformats.org/officeDocument/2006/customXml" ds:itemID="{343A8A49-EDCA-4018-B3AF-E6789DF8BC4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staff</dc:creator>
  <keywords/>
  <dc:description/>
  <lastModifiedBy>Jenny Jinks</lastModifiedBy>
  <revision>6</revision>
  <dcterms:created xsi:type="dcterms:W3CDTF">2021-02-10T11:03:00.0000000Z</dcterms:created>
  <dcterms:modified xsi:type="dcterms:W3CDTF">2021-02-26T12:19:48.8625086Z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0x010100F4F40D9DF679014487E89156F60C9D5A</vt:lpwstr>
  </property>
</Properties>
</file>