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3C" w:rsidRPr="00CF5A08" w:rsidRDefault="00A6563C" w:rsidP="00B61746">
      <w:pPr>
        <w:ind w:firstLine="720"/>
        <w:rPr>
          <w:rFonts w:ascii="Arial" w:hAnsi="Arial" w:cs="Arial"/>
          <w:sz w:val="24"/>
          <w:szCs w:val="24"/>
        </w:rPr>
      </w:pPr>
    </w:p>
    <w:p w:rsidR="00857471" w:rsidRPr="0072058E" w:rsidRDefault="00617689" w:rsidP="00410D56">
      <w:pPr>
        <w:pStyle w:val="NoSpacing"/>
        <w:rPr>
          <w:rFonts w:ascii="Arial" w:hAnsi="Arial" w:cs="Arial"/>
          <w:b/>
          <w:sz w:val="40"/>
          <w:szCs w:val="40"/>
        </w:rPr>
      </w:pPr>
      <w:r w:rsidRPr="0072058E">
        <w:rPr>
          <w:rFonts w:ascii="Arial" w:hAnsi="Arial" w:cs="Arial"/>
          <w:b/>
          <w:sz w:val="40"/>
          <w:szCs w:val="40"/>
        </w:rPr>
        <w:t>Data Protection Policy</w:t>
      </w:r>
    </w:p>
    <w:p w:rsidR="00857471" w:rsidRPr="0072058E" w:rsidRDefault="00857471" w:rsidP="00857471">
      <w:pPr>
        <w:pStyle w:val="NoSpacing"/>
        <w:ind w:left="720"/>
        <w:rPr>
          <w:rFonts w:ascii="Arial" w:hAnsi="Arial" w:cs="Arial"/>
          <w:sz w:val="24"/>
          <w:szCs w:val="24"/>
        </w:rPr>
      </w:pPr>
    </w:p>
    <w:p w:rsidR="00707A42" w:rsidRPr="0072058E" w:rsidRDefault="00617689" w:rsidP="00410D56">
      <w:pPr>
        <w:pStyle w:val="NoSpacing"/>
        <w:rPr>
          <w:rFonts w:ascii="Arial" w:hAnsi="Arial" w:cs="Arial"/>
          <w:sz w:val="24"/>
          <w:szCs w:val="24"/>
        </w:rPr>
      </w:pPr>
      <w:r w:rsidRPr="0072058E">
        <w:rPr>
          <w:rFonts w:ascii="Arial" w:hAnsi="Arial" w:cs="Arial"/>
          <w:sz w:val="24"/>
          <w:szCs w:val="24"/>
        </w:rPr>
        <w:t xml:space="preserve">General rules in complying with Data Protection </w:t>
      </w:r>
      <w:r w:rsidR="008B2216">
        <w:rPr>
          <w:rFonts w:ascii="Arial" w:hAnsi="Arial" w:cs="Arial"/>
          <w:sz w:val="24"/>
          <w:szCs w:val="24"/>
        </w:rPr>
        <w:t>law</w:t>
      </w:r>
    </w:p>
    <w:p w:rsidR="00617689" w:rsidRPr="00CF5A08" w:rsidRDefault="00617689" w:rsidP="00410D56">
      <w:pPr>
        <w:pStyle w:val="NoSpacing"/>
        <w:rPr>
          <w:rFonts w:ascii="Arial" w:hAnsi="Arial" w:cs="Arial"/>
          <w:sz w:val="24"/>
          <w:szCs w:val="24"/>
        </w:rPr>
      </w:pPr>
    </w:p>
    <w:p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rsidR="00857471" w:rsidRDefault="00857471" w:rsidP="00410D56">
      <w:pPr>
        <w:pStyle w:val="NoSpacing"/>
        <w:rPr>
          <w:rFonts w:ascii="Arial" w:hAnsi="Arial" w:cs="Arial"/>
          <w:b/>
          <w:sz w:val="24"/>
          <w:szCs w:val="24"/>
        </w:rPr>
      </w:pP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rsidR="004C2158" w:rsidRPr="00CF5A08" w:rsidRDefault="004C2158" w:rsidP="00786F50">
      <w:pPr>
        <w:pStyle w:val="NoSpacing"/>
        <w:rPr>
          <w:rFonts w:ascii="Arial" w:hAnsi="Arial" w:cs="Arial"/>
          <w:sz w:val="24"/>
          <w:szCs w:val="24"/>
        </w:rPr>
      </w:pP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sidR="00795501">
        <w:rPr>
          <w:rFonts w:ascii="Arial" w:hAnsi="Arial" w:cs="Arial"/>
          <w:sz w:val="24"/>
          <w:szCs w:val="24"/>
        </w:rPr>
        <w:t xml:space="preserve">Law </w:t>
      </w:r>
      <w:r w:rsidRPr="00373EC2">
        <w:rPr>
          <w:rFonts w:ascii="Arial" w:hAnsi="Arial" w:cs="Arial"/>
          <w:sz w:val="24"/>
          <w:szCs w:val="24"/>
        </w:rPr>
        <w:t xml:space="preserve">and Article 8 of the Human Rights Act when </w:t>
      </w:r>
      <w:r w:rsidR="00E045CA">
        <w:rPr>
          <w:rFonts w:ascii="Arial" w:hAnsi="Arial" w:cs="Arial"/>
          <w:sz w:val="24"/>
          <w:szCs w:val="24"/>
        </w:rPr>
        <w:t xml:space="preserve">processing the </w:t>
      </w:r>
      <w:r w:rsidRPr="00373EC2">
        <w:rPr>
          <w:rFonts w:ascii="Arial" w:hAnsi="Arial" w:cs="Arial"/>
          <w:sz w:val="24"/>
          <w:szCs w:val="24"/>
        </w:rPr>
        <w:t xml:space="preserve"> personal data of living individuals</w:t>
      </w:r>
    </w:p>
    <w:p w:rsidR="00617689" w:rsidRPr="00AA5F10"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795501">
        <w:rPr>
          <w:rFonts w:ascii="Arial" w:hAnsi="Arial" w:cs="Arial"/>
          <w:sz w:val="24"/>
          <w:szCs w:val="24"/>
        </w:rPr>
        <w:t>W</w:t>
      </w:r>
      <w:r w:rsidRPr="00373EC2">
        <w:rPr>
          <w:rFonts w:ascii="Arial" w:hAnsi="Arial" w:cs="Arial"/>
          <w:sz w:val="24"/>
          <w:szCs w:val="24"/>
        </w:rPr>
        <w:t xml:space="preserve">here personal data is used </w:t>
      </w:r>
      <w:r w:rsidR="00795501">
        <w:rPr>
          <w:rFonts w:ascii="Arial" w:hAnsi="Arial" w:cs="Arial"/>
          <w:sz w:val="24"/>
          <w:szCs w:val="24"/>
        </w:rPr>
        <w:t xml:space="preserve">we </w:t>
      </w:r>
      <w:r w:rsidRPr="00373EC2">
        <w:rPr>
          <w:rFonts w:ascii="Arial" w:hAnsi="Arial" w:cs="Arial"/>
          <w:sz w:val="24"/>
          <w:szCs w:val="24"/>
        </w:rPr>
        <w:t xml:space="preserve">must make sure that the </w:t>
      </w:r>
      <w:r w:rsidR="00795501">
        <w:rPr>
          <w:rFonts w:ascii="Arial" w:hAnsi="Arial" w:cs="Arial"/>
          <w:sz w:val="24"/>
          <w:szCs w:val="24"/>
        </w:rPr>
        <w:t>data subjects</w:t>
      </w:r>
      <w:r w:rsidRPr="00373EC2">
        <w:rPr>
          <w:rFonts w:ascii="Arial" w:hAnsi="Arial" w:cs="Arial"/>
          <w:sz w:val="24"/>
          <w:szCs w:val="24"/>
        </w:rPr>
        <w:t xml:space="preserve"> </w:t>
      </w:r>
      <w:r w:rsidR="00E045CA">
        <w:rPr>
          <w:rFonts w:ascii="Arial" w:hAnsi="Arial" w:cs="Arial"/>
          <w:sz w:val="24"/>
          <w:szCs w:val="24"/>
        </w:rPr>
        <w:t xml:space="preserve">have access to a complete and current </w:t>
      </w:r>
      <w:r w:rsidR="00E045CA" w:rsidRPr="00E045CA">
        <w:rPr>
          <w:rFonts w:ascii="Arial" w:hAnsi="Arial" w:cs="Arial"/>
          <w:b/>
          <w:sz w:val="24"/>
          <w:szCs w:val="24"/>
        </w:rPr>
        <w:t>Privacy Notice</w:t>
      </w:r>
      <w:r w:rsidR="00E045CA">
        <w:rPr>
          <w:rFonts w:ascii="Arial" w:hAnsi="Arial" w:cs="Arial"/>
          <w:b/>
          <w:sz w:val="24"/>
          <w:szCs w:val="24"/>
        </w:rPr>
        <w:t>.</w:t>
      </w:r>
    </w:p>
    <w:p w:rsidR="00AA5F10" w:rsidRPr="006C17F5" w:rsidRDefault="00AA5F10" w:rsidP="00617689">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w:t>
      </w:r>
      <w:r w:rsidR="00F462D1">
        <w:rPr>
          <w:rFonts w:ascii="Arial" w:hAnsi="Arial" w:cs="Arial"/>
          <w:sz w:val="24"/>
          <w:szCs w:val="24"/>
        </w:rPr>
        <w:t xml:space="preserve">involves the use of </w:t>
      </w:r>
      <w:r>
        <w:rPr>
          <w:rFonts w:ascii="Arial" w:hAnsi="Arial" w:cs="Arial"/>
          <w:sz w:val="24"/>
          <w:szCs w:val="24"/>
        </w:rPr>
        <w:t xml:space="preserve">personal </w:t>
      </w:r>
      <w:r w:rsidRPr="006C17F5">
        <w:rPr>
          <w:rFonts w:ascii="Arial" w:hAnsi="Arial" w:cs="Arial"/>
          <w:sz w:val="24"/>
          <w:szCs w:val="24"/>
        </w:rPr>
        <w:t xml:space="preserve">data </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w:t>
      </w:r>
      <w:r w:rsidR="00E045CA">
        <w:rPr>
          <w:rFonts w:ascii="Arial" w:hAnsi="Arial" w:cs="Arial"/>
          <w:sz w:val="24"/>
          <w:szCs w:val="24"/>
        </w:rPr>
        <w:t>process</w:t>
      </w:r>
      <w:r w:rsidRPr="00373EC2">
        <w:rPr>
          <w:rFonts w:ascii="Arial" w:hAnsi="Arial" w:cs="Arial"/>
          <w:sz w:val="24"/>
          <w:szCs w:val="24"/>
        </w:rPr>
        <w:t xml:space="preserve"> </w:t>
      </w:r>
      <w:r w:rsidR="00E045CA">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sidR="00E045CA">
        <w:rPr>
          <w:rFonts w:ascii="Arial" w:hAnsi="Arial" w:cs="Arial"/>
          <w:sz w:val="24"/>
          <w:szCs w:val="24"/>
        </w:rPr>
        <w:t xml:space="preserve">amount of </w:t>
      </w:r>
      <w:r w:rsidRPr="00373EC2">
        <w:rPr>
          <w:rFonts w:ascii="Arial" w:hAnsi="Arial" w:cs="Arial"/>
          <w:sz w:val="24"/>
          <w:szCs w:val="24"/>
        </w:rPr>
        <w:t>personal data necessary to deliver services</w:t>
      </w:r>
      <w:r w:rsidR="00E045CA">
        <w:rPr>
          <w:rFonts w:ascii="Arial" w:hAnsi="Arial" w:cs="Arial"/>
          <w:sz w:val="24"/>
          <w:szCs w:val="24"/>
        </w:rPr>
        <w:t>.</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rsidR="00ED17A6"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take reasonable steps to ensure the </w:t>
      </w:r>
      <w:r w:rsidR="00E045CA">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rsidR="00617689" w:rsidRPr="00373EC2" w:rsidRDefault="00ED17A6" w:rsidP="00617689">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t>
      </w:r>
      <w:r w:rsidR="00587026">
        <w:rPr>
          <w:rFonts w:ascii="Arial" w:hAnsi="Arial" w:cs="Arial"/>
          <w:sz w:val="24"/>
          <w:szCs w:val="24"/>
        </w:rPr>
        <w:t xml:space="preserve">We must rely on </w:t>
      </w:r>
      <w:r w:rsidR="00587026" w:rsidRPr="00587026">
        <w:rPr>
          <w:rFonts w:ascii="Arial" w:hAnsi="Arial" w:cs="Arial"/>
          <w:b/>
          <w:sz w:val="24"/>
          <w:szCs w:val="24"/>
        </w:rPr>
        <w:t>consent</w:t>
      </w:r>
      <w:r w:rsidR="00587026">
        <w:rPr>
          <w:rFonts w:ascii="Arial" w:hAnsi="Arial" w:cs="Arial"/>
          <w:sz w:val="24"/>
          <w:szCs w:val="24"/>
        </w:rPr>
        <w:t xml:space="preserve"> as a condition for processing personal data only if there is no </w:t>
      </w:r>
      <w:r w:rsidR="008C7618">
        <w:rPr>
          <w:rFonts w:ascii="Arial" w:hAnsi="Arial" w:cs="Arial"/>
          <w:sz w:val="24"/>
          <w:szCs w:val="24"/>
        </w:rPr>
        <w:t xml:space="preserve">relevant </w:t>
      </w:r>
      <w:r w:rsidR="00587026">
        <w:rPr>
          <w:rFonts w:ascii="Arial" w:hAnsi="Arial" w:cs="Arial"/>
          <w:sz w:val="24"/>
          <w:szCs w:val="24"/>
        </w:rPr>
        <w:t xml:space="preserve">legal power or other condition </w:t>
      </w:r>
    </w:p>
    <w:p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rsidR="00806DCB" w:rsidRPr="00373EC2" w:rsidRDefault="00806DCB" w:rsidP="00617689">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ensure that the personal data </w:t>
      </w:r>
      <w:r w:rsidR="00E045CA">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sidR="00E045CA">
        <w:rPr>
          <w:rFonts w:ascii="Arial" w:hAnsi="Arial" w:cs="Arial"/>
          <w:sz w:val="24"/>
          <w:szCs w:val="24"/>
        </w:rPr>
        <w:t>it is n</w:t>
      </w:r>
      <w:r w:rsidRPr="00373EC2">
        <w:rPr>
          <w:rFonts w:ascii="Arial" w:hAnsi="Arial" w:cs="Arial"/>
          <w:sz w:val="24"/>
          <w:szCs w:val="24"/>
        </w:rPr>
        <w:t xml:space="preserve">o longer </w:t>
      </w:r>
      <w:r w:rsidR="00E045CA">
        <w:rPr>
          <w:rFonts w:ascii="Arial" w:hAnsi="Arial" w:cs="Arial"/>
          <w:sz w:val="24"/>
          <w:szCs w:val="24"/>
        </w:rPr>
        <w:t>necessary</w:t>
      </w:r>
      <w:r w:rsidRPr="00373EC2">
        <w:rPr>
          <w:rFonts w:ascii="Arial" w:hAnsi="Arial" w:cs="Arial"/>
          <w:sz w:val="24"/>
          <w:szCs w:val="24"/>
        </w:rPr>
        <w:t>.</w:t>
      </w:r>
    </w:p>
    <w:p w:rsidR="00617689" w:rsidRPr="003900B0"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sidR="00AA5F10">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sidR="00E045CA">
        <w:rPr>
          <w:rFonts w:ascii="Arial" w:hAnsi="Arial" w:cs="Arial"/>
          <w:sz w:val="24"/>
          <w:szCs w:val="24"/>
        </w:rPr>
        <w:t>data</w:t>
      </w:r>
      <w:r w:rsidRPr="00373EC2">
        <w:rPr>
          <w:rFonts w:ascii="Arial" w:hAnsi="Arial" w:cs="Arial"/>
          <w:sz w:val="24"/>
          <w:szCs w:val="24"/>
        </w:rPr>
        <w:t xml:space="preserve">, </w:t>
      </w:r>
      <w:r w:rsidR="00AA5F10">
        <w:rPr>
          <w:rFonts w:ascii="Arial" w:hAnsi="Arial" w:cs="Arial"/>
          <w:sz w:val="24"/>
          <w:szCs w:val="24"/>
        </w:rPr>
        <w:t>we</w:t>
      </w:r>
      <w:r w:rsidRPr="00373EC2">
        <w:rPr>
          <w:rFonts w:ascii="Arial" w:hAnsi="Arial" w:cs="Arial"/>
          <w:sz w:val="24"/>
          <w:szCs w:val="24"/>
        </w:rPr>
        <w:t xml:space="preserve"> must handle it </w:t>
      </w:r>
      <w:r w:rsidR="00E045CA">
        <w:rPr>
          <w:rFonts w:ascii="Arial" w:hAnsi="Arial" w:cs="Arial"/>
          <w:sz w:val="24"/>
          <w:szCs w:val="24"/>
        </w:rPr>
        <w:t xml:space="preserve">as a </w:t>
      </w:r>
      <w:r w:rsidRPr="003900B0">
        <w:rPr>
          <w:rFonts w:ascii="Arial" w:hAnsi="Arial" w:cs="Arial"/>
          <w:sz w:val="24"/>
          <w:szCs w:val="24"/>
        </w:rPr>
        <w:t xml:space="preserve">Subject Access Request </w:t>
      </w:r>
      <w:r w:rsidR="003900B0">
        <w:rPr>
          <w:rFonts w:ascii="Arial" w:hAnsi="Arial" w:cs="Arial"/>
          <w:sz w:val="24"/>
          <w:szCs w:val="24"/>
        </w:rPr>
        <w:t xml:space="preserve">under the Data Protection Act 2018 or a request for the Education Record under the </w:t>
      </w:r>
      <w:hyperlink r:id="rId7" w:history="1">
        <w:r w:rsidR="003900B0" w:rsidRPr="003900B0">
          <w:rPr>
            <w:rStyle w:val="Hyperlink"/>
            <w:rFonts w:ascii="Arial" w:hAnsi="Arial" w:cs="Arial"/>
            <w:sz w:val="24"/>
          </w:rPr>
          <w:t>Education (Pupil Information) (England) Regulations 2005</w:t>
        </w:r>
      </w:hyperlink>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sidR="00E045CA">
        <w:rPr>
          <w:rFonts w:ascii="Arial" w:hAnsi="Arial" w:cs="Arial"/>
          <w:sz w:val="24"/>
          <w:szCs w:val="24"/>
        </w:rPr>
        <w:t>we</w:t>
      </w:r>
      <w:r w:rsidRPr="00373EC2">
        <w:rPr>
          <w:rFonts w:ascii="Arial" w:hAnsi="Arial" w:cs="Arial"/>
          <w:sz w:val="24"/>
          <w:szCs w:val="24"/>
        </w:rPr>
        <w:t xml:space="preserve"> receive a request from anyone asking to access the personal </w:t>
      </w:r>
      <w:r w:rsidR="00E045CA">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w:t>
      </w:r>
      <w:r w:rsidR="00E045CA">
        <w:rPr>
          <w:rFonts w:ascii="Arial" w:hAnsi="Arial" w:cs="Arial"/>
          <w:sz w:val="24"/>
          <w:szCs w:val="24"/>
        </w:rPr>
        <w:t>fully consider Data Protection law before disclosing it</w:t>
      </w:r>
    </w:p>
    <w:p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sidR="00E045CA">
        <w:rPr>
          <w:rFonts w:ascii="Arial" w:hAnsi="Arial" w:cs="Arial"/>
          <w:sz w:val="24"/>
          <w:szCs w:val="24"/>
        </w:rPr>
        <w:t>requesting we change the way we are processing their personal data</w:t>
      </w:r>
      <w:r w:rsidRPr="00373EC2">
        <w:rPr>
          <w:rFonts w:ascii="Arial" w:hAnsi="Arial" w:cs="Arial"/>
          <w:sz w:val="24"/>
          <w:szCs w:val="24"/>
        </w:rPr>
        <w:t xml:space="preserve">, </w:t>
      </w:r>
      <w:r w:rsidR="00E045CA">
        <w:rPr>
          <w:rFonts w:ascii="Arial" w:hAnsi="Arial" w:cs="Arial"/>
          <w:sz w:val="24"/>
          <w:szCs w:val="24"/>
        </w:rPr>
        <w:t xml:space="preserve">we must consider their </w:t>
      </w:r>
      <w:r w:rsidR="00E045CA" w:rsidRPr="00E045CA">
        <w:rPr>
          <w:rFonts w:ascii="Arial" w:hAnsi="Arial" w:cs="Arial"/>
          <w:b/>
          <w:sz w:val="24"/>
          <w:szCs w:val="24"/>
        </w:rPr>
        <w:t>rights</w:t>
      </w:r>
      <w:r w:rsidR="00E045CA">
        <w:rPr>
          <w:rFonts w:ascii="Arial" w:hAnsi="Arial" w:cs="Arial"/>
          <w:sz w:val="24"/>
          <w:szCs w:val="24"/>
        </w:rPr>
        <w:t xml:space="preserve"> under Data Protection law.</w:t>
      </w:r>
    </w:p>
    <w:p w:rsidR="00AA5F10" w:rsidRPr="00AA5F10" w:rsidRDefault="00AA5F10" w:rsidP="00AA5F10">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sidR="00AA5F10">
        <w:rPr>
          <w:rFonts w:ascii="Arial" w:hAnsi="Arial" w:cs="Arial"/>
          <w:sz w:val="24"/>
          <w:szCs w:val="24"/>
        </w:rPr>
        <w:t xml:space="preserve">You must </w:t>
      </w:r>
      <w:r w:rsidR="00AA5F10" w:rsidRPr="00AA5F10">
        <w:rPr>
          <w:rFonts w:ascii="Arial" w:hAnsi="Arial" w:cs="Arial"/>
          <w:b/>
          <w:sz w:val="24"/>
          <w:szCs w:val="24"/>
        </w:rPr>
        <w:t>share</w:t>
      </w:r>
      <w:r w:rsidR="00AA5F10">
        <w:rPr>
          <w:rFonts w:ascii="Arial" w:hAnsi="Arial" w:cs="Arial"/>
          <w:sz w:val="24"/>
          <w:szCs w:val="24"/>
        </w:rPr>
        <w:t xml:space="preserve"> personal data with external bodies who request it only if there is a current agreement in place to do so or it is approved by the Data Protection Officer</w:t>
      </w:r>
      <w:r w:rsidR="00F462D1">
        <w:rPr>
          <w:rFonts w:ascii="Arial" w:hAnsi="Arial" w:cs="Arial"/>
          <w:sz w:val="24"/>
          <w:szCs w:val="24"/>
        </w:rPr>
        <w:t xml:space="preserve"> or SIRO</w:t>
      </w:r>
      <w:r w:rsidRPr="00373EC2">
        <w:rPr>
          <w:rFonts w:ascii="Arial" w:hAnsi="Arial" w:cs="Arial"/>
          <w:sz w:val="24"/>
          <w:szCs w:val="24"/>
        </w:rPr>
        <w:t>.</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Where </w:t>
      </w:r>
      <w:r w:rsidR="00223DFC" w:rsidRPr="00373EC2">
        <w:rPr>
          <w:rFonts w:ascii="Arial" w:hAnsi="Arial" w:cs="Arial"/>
          <w:sz w:val="24"/>
          <w:szCs w:val="24"/>
        </w:rPr>
        <w:t>the con</w:t>
      </w:r>
      <w:r w:rsidR="006C17F5">
        <w:rPr>
          <w:rFonts w:ascii="Arial" w:hAnsi="Arial" w:cs="Arial"/>
          <w:sz w:val="24"/>
          <w:szCs w:val="24"/>
        </w:rPr>
        <w:t>tent of telephone calls, emails, i</w:t>
      </w:r>
      <w:r w:rsidR="00223DFC" w:rsidRPr="00373EC2">
        <w:rPr>
          <w:rFonts w:ascii="Arial" w:hAnsi="Arial" w:cs="Arial"/>
          <w:sz w:val="24"/>
          <w:szCs w:val="24"/>
        </w:rPr>
        <w:t xml:space="preserve">nternet </w:t>
      </w:r>
      <w:r w:rsidR="006C17F5">
        <w:rPr>
          <w:rFonts w:ascii="Arial" w:hAnsi="Arial" w:cs="Arial"/>
          <w:sz w:val="24"/>
          <w:szCs w:val="24"/>
        </w:rPr>
        <w:t>activity and video images</w:t>
      </w:r>
      <w:r w:rsidR="00223DFC" w:rsidRPr="00373EC2">
        <w:rPr>
          <w:rFonts w:ascii="Arial" w:hAnsi="Arial" w:cs="Arial"/>
          <w:sz w:val="24"/>
          <w:szCs w:val="24"/>
        </w:rPr>
        <w:t xml:space="preserve"> of employees</w:t>
      </w:r>
      <w:r w:rsidR="006C17F5">
        <w:rPr>
          <w:rFonts w:ascii="Arial" w:hAnsi="Arial" w:cs="Arial"/>
          <w:sz w:val="24"/>
          <w:szCs w:val="24"/>
        </w:rPr>
        <w:t xml:space="preserve"> and the public</w:t>
      </w:r>
      <w:r w:rsidR="00223DFC" w:rsidRPr="00373EC2">
        <w:rPr>
          <w:rFonts w:ascii="Arial" w:hAnsi="Arial" w:cs="Arial"/>
          <w:sz w:val="24"/>
          <w:szCs w:val="24"/>
        </w:rPr>
        <w:t xml:space="preserve"> </w:t>
      </w:r>
      <w:r w:rsidR="00223DFC">
        <w:rPr>
          <w:rFonts w:ascii="Arial" w:hAnsi="Arial" w:cs="Arial"/>
          <w:sz w:val="24"/>
          <w:szCs w:val="24"/>
        </w:rPr>
        <w:t xml:space="preserve">is </w:t>
      </w:r>
      <w:r w:rsidR="006C17F5">
        <w:rPr>
          <w:rFonts w:ascii="Arial" w:hAnsi="Arial" w:cs="Arial"/>
          <w:b/>
          <w:sz w:val="24"/>
          <w:szCs w:val="24"/>
        </w:rPr>
        <w:t xml:space="preserve">recorded, </w:t>
      </w:r>
      <w:r w:rsidRPr="00AA5F10">
        <w:rPr>
          <w:rFonts w:ascii="Arial" w:hAnsi="Arial" w:cs="Arial"/>
          <w:b/>
          <w:sz w:val="24"/>
          <w:szCs w:val="24"/>
        </w:rPr>
        <w:t>monitor</w:t>
      </w:r>
      <w:r w:rsidR="00223DFC" w:rsidRPr="00AA5F10">
        <w:rPr>
          <w:rFonts w:ascii="Arial" w:hAnsi="Arial" w:cs="Arial"/>
          <w:b/>
          <w:sz w:val="24"/>
          <w:szCs w:val="24"/>
        </w:rPr>
        <w:t>ed</w:t>
      </w:r>
      <w:r w:rsidR="006C17F5">
        <w:rPr>
          <w:rFonts w:ascii="Arial" w:hAnsi="Arial" w:cs="Arial"/>
          <w:sz w:val="24"/>
          <w:szCs w:val="24"/>
        </w:rPr>
        <w:t xml:space="preserve"> </w:t>
      </w:r>
      <w:r w:rsidR="006C17F5"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sidR="006C17F5">
        <w:rPr>
          <w:rFonts w:ascii="Arial" w:hAnsi="Arial" w:cs="Arial"/>
          <w:sz w:val="24"/>
          <w:szCs w:val="24"/>
        </w:rPr>
        <w:t xml:space="preserve">the </w:t>
      </w:r>
      <w:r w:rsidRPr="00373EC2">
        <w:rPr>
          <w:rFonts w:ascii="Arial" w:hAnsi="Arial" w:cs="Arial"/>
          <w:sz w:val="24"/>
          <w:szCs w:val="24"/>
        </w:rPr>
        <w:t>law and the regulator’s Code of Practice</w:t>
      </w:r>
      <w:r w:rsidR="00AA5F10">
        <w:rPr>
          <w:rFonts w:ascii="Arial" w:hAnsi="Arial" w:cs="Arial"/>
          <w:sz w:val="24"/>
          <w:szCs w:val="24"/>
        </w:rPr>
        <w:t>.</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00223DFC">
        <w:rPr>
          <w:rFonts w:ascii="Arial" w:hAnsi="Arial" w:cs="Arial"/>
          <w:sz w:val="24"/>
          <w:szCs w:val="24"/>
        </w:rPr>
        <w:t xml:space="preserve"> </w:t>
      </w:r>
      <w:r w:rsidRPr="00373EC2">
        <w:rPr>
          <w:rFonts w:ascii="Arial" w:hAnsi="Arial" w:cs="Arial"/>
          <w:sz w:val="24"/>
          <w:szCs w:val="24"/>
        </w:rPr>
        <w:t xml:space="preserve">must be </w:t>
      </w:r>
      <w:r w:rsidRPr="00373EC2">
        <w:rPr>
          <w:rFonts w:ascii="Arial" w:hAnsi="Arial" w:cs="Arial"/>
          <w:b/>
          <w:sz w:val="24"/>
          <w:szCs w:val="24"/>
        </w:rPr>
        <w:t>trained</w:t>
      </w:r>
      <w:r w:rsidRPr="00373EC2">
        <w:rPr>
          <w:rFonts w:ascii="Arial" w:hAnsi="Arial" w:cs="Arial"/>
          <w:sz w:val="24"/>
          <w:szCs w:val="24"/>
        </w:rPr>
        <w:t xml:space="preserve"> to an appropriate level, based on their roles and responsibilities, to be able to handle personal data securely.</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sidR="00AA5F10">
        <w:rPr>
          <w:rFonts w:ascii="Arial" w:hAnsi="Arial" w:cs="Arial"/>
          <w:sz w:val="24"/>
          <w:szCs w:val="24"/>
        </w:rPr>
        <w:t>, their legal rights</w:t>
      </w:r>
      <w:r w:rsidRPr="00373EC2">
        <w:rPr>
          <w:rFonts w:ascii="Arial" w:hAnsi="Arial" w:cs="Arial"/>
          <w:sz w:val="24"/>
          <w:szCs w:val="24"/>
        </w:rPr>
        <w:t xml:space="preserve"> and getting their consent where appropriate.</w:t>
      </w:r>
    </w:p>
    <w:p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223DFC">
        <w:rPr>
          <w:rFonts w:ascii="Arial" w:hAnsi="Arial" w:cs="Arial"/>
          <w:sz w:val="24"/>
          <w:szCs w:val="24"/>
        </w:rPr>
        <w:t>We</w:t>
      </w:r>
      <w:r w:rsidRPr="00373EC2">
        <w:rPr>
          <w:rFonts w:ascii="Arial" w:hAnsi="Arial" w:cs="Arial"/>
          <w:sz w:val="24"/>
          <w:szCs w:val="24"/>
        </w:rPr>
        <w:t xml:space="preserve"> must maintain an up to date entry in the </w:t>
      </w:r>
      <w:r w:rsidRPr="00373EC2">
        <w:rPr>
          <w:rFonts w:ascii="Arial" w:hAnsi="Arial" w:cs="Arial"/>
          <w:b/>
          <w:sz w:val="24"/>
          <w:szCs w:val="24"/>
        </w:rPr>
        <w:t>Public Register of Data Controllers</w:t>
      </w:r>
      <w:r w:rsidRPr="00373EC2">
        <w:rPr>
          <w:rFonts w:ascii="Arial" w:hAnsi="Arial" w:cs="Arial"/>
          <w:sz w:val="24"/>
          <w:szCs w:val="24"/>
        </w:rPr>
        <w:t xml:space="preserve"> </w:t>
      </w:r>
    </w:p>
    <w:p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sidR="00223DFC">
        <w:rPr>
          <w:rFonts w:ascii="Arial" w:hAnsi="Arial" w:cs="Arial"/>
          <w:sz w:val="24"/>
          <w:szCs w:val="24"/>
        </w:rPr>
        <w:t xml:space="preserve">we must follow </w:t>
      </w:r>
      <w:r w:rsidR="00B93B89">
        <w:rPr>
          <w:rFonts w:ascii="Arial" w:hAnsi="Arial" w:cs="Arial"/>
          <w:sz w:val="24"/>
          <w:szCs w:val="24"/>
        </w:rPr>
        <w:t xml:space="preserve">the relevant </w:t>
      </w:r>
      <w:r w:rsidR="00AA5F10">
        <w:rPr>
          <w:rFonts w:ascii="Arial" w:hAnsi="Arial" w:cs="Arial"/>
          <w:sz w:val="24"/>
          <w:szCs w:val="24"/>
        </w:rPr>
        <w:t>procedure</w:t>
      </w:r>
    </w:p>
    <w:p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sidR="00223DFC">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sidR="00F462D1">
        <w:rPr>
          <w:rFonts w:ascii="Arial" w:hAnsi="Arial" w:cs="Arial"/>
          <w:sz w:val="24"/>
          <w:szCs w:val="24"/>
        </w:rPr>
        <w:t>United Kingdom without seeking advice from the SIRO or Data Protection Officer</w:t>
      </w:r>
    </w:p>
    <w:p w:rsidR="00361453" w:rsidRDefault="00361453" w:rsidP="00617689">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t>
      </w:r>
      <w:r w:rsidR="00FB3D31">
        <w:rPr>
          <w:rFonts w:ascii="Arial" w:hAnsi="Arial" w:cs="Arial"/>
          <w:sz w:val="24"/>
          <w:szCs w:val="24"/>
        </w:rPr>
        <w:t xml:space="preserve">We must identify </w:t>
      </w:r>
      <w:r w:rsidR="00FB3D31" w:rsidRPr="00FB3D31">
        <w:rPr>
          <w:rFonts w:ascii="Arial" w:hAnsi="Arial" w:cs="Arial"/>
          <w:b/>
          <w:sz w:val="24"/>
          <w:szCs w:val="24"/>
        </w:rPr>
        <w:t>Special Categories</w:t>
      </w:r>
      <w:r w:rsidR="00FB3D31">
        <w:rPr>
          <w:rFonts w:ascii="Arial" w:hAnsi="Arial" w:cs="Arial"/>
          <w:sz w:val="24"/>
          <w:szCs w:val="24"/>
        </w:rPr>
        <w:t xml:space="preserve"> of personal data and </w:t>
      </w:r>
      <w:r w:rsidR="00B177DB">
        <w:rPr>
          <w:rFonts w:ascii="Arial" w:hAnsi="Arial" w:cs="Arial"/>
          <w:sz w:val="24"/>
          <w:szCs w:val="24"/>
        </w:rPr>
        <w:t xml:space="preserve">make sure </w:t>
      </w:r>
      <w:r w:rsidR="00FB3D31">
        <w:rPr>
          <w:rFonts w:ascii="Arial" w:hAnsi="Arial" w:cs="Arial"/>
          <w:sz w:val="24"/>
          <w:szCs w:val="24"/>
        </w:rPr>
        <w:t xml:space="preserve">it is handled with appropriate security and only accessible to authorised persons </w:t>
      </w:r>
    </w:p>
    <w:p w:rsidR="00B177DB" w:rsidRPr="00B4373E" w:rsidRDefault="00B177DB" w:rsidP="00617689">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rsidR="002A145E" w:rsidRPr="00CF5A08" w:rsidRDefault="00C67AF2" w:rsidP="00C67AF2">
      <w:pPr>
        <w:pStyle w:val="NoSpacing"/>
        <w:ind w:left="720"/>
        <w:rPr>
          <w:rFonts w:ascii="Arial" w:hAnsi="Arial" w:cs="Arial"/>
          <w:sz w:val="24"/>
          <w:szCs w:val="24"/>
        </w:rPr>
      </w:pPr>
      <w:r w:rsidRPr="00CF5A08">
        <w:rPr>
          <w:rFonts w:ascii="Arial" w:hAnsi="Arial" w:cs="Arial"/>
          <w:sz w:val="24"/>
          <w:szCs w:val="24"/>
        </w:rPr>
        <w:t xml:space="preserve"> </w:t>
      </w:r>
    </w:p>
    <w:p w:rsidR="004C2158" w:rsidRDefault="004C2158" w:rsidP="00786F50">
      <w:pPr>
        <w:pStyle w:val="NoSpacing"/>
        <w:rPr>
          <w:rFonts w:ascii="Arial" w:hAnsi="Arial" w:cs="Arial"/>
          <w:b/>
          <w:sz w:val="24"/>
          <w:szCs w:val="24"/>
        </w:rPr>
      </w:pP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rsidR="00786F50" w:rsidRPr="00CF5A08" w:rsidRDefault="00786F50" w:rsidP="00786F50">
      <w:pPr>
        <w:pStyle w:val="NoSpacing"/>
        <w:rPr>
          <w:rFonts w:ascii="Arial" w:hAnsi="Arial" w:cs="Arial"/>
          <w:sz w:val="24"/>
          <w:szCs w:val="24"/>
        </w:rPr>
      </w:pP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6C17F5">
        <w:rPr>
          <w:rFonts w:ascii="Arial" w:hAnsi="Arial" w:cs="Arial"/>
          <w:sz w:val="24"/>
          <w:szCs w:val="24"/>
        </w:rPr>
        <w:t>Data Protection legislation which requires us to make the data subject aware of how we will handle their personal data</w:t>
      </w:r>
    </w:p>
    <w:p w:rsidR="006C17F5" w:rsidRDefault="006C17F5" w:rsidP="00223DFC">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The law states that we</w:t>
      </w:r>
      <w:r w:rsidR="00223DFC" w:rsidRPr="00373EC2">
        <w:rPr>
          <w:rFonts w:ascii="Arial" w:hAnsi="Arial" w:cs="Arial"/>
          <w:sz w:val="24"/>
          <w:szCs w:val="24"/>
        </w:rPr>
        <w:t xml:space="preserve"> must only </w:t>
      </w:r>
      <w:r>
        <w:rPr>
          <w:rFonts w:ascii="Arial" w:hAnsi="Arial" w:cs="Arial"/>
          <w:sz w:val="24"/>
          <w:szCs w:val="24"/>
        </w:rPr>
        <w:t>process</w:t>
      </w:r>
      <w:r w:rsidR="00223DFC" w:rsidRPr="00373EC2">
        <w:rPr>
          <w:rFonts w:ascii="Arial" w:hAnsi="Arial" w:cs="Arial"/>
          <w:sz w:val="24"/>
          <w:szCs w:val="24"/>
        </w:rPr>
        <w:t xml:space="preserve"> the minimum amount of information need</w:t>
      </w:r>
      <w:r>
        <w:rPr>
          <w:rFonts w:ascii="Arial" w:hAnsi="Arial" w:cs="Arial"/>
          <w:sz w:val="24"/>
          <w:szCs w:val="24"/>
        </w:rPr>
        <w:t>ed</w:t>
      </w:r>
      <w:r w:rsidR="00223DFC"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D17A6">
        <w:rPr>
          <w:rFonts w:ascii="Arial" w:hAnsi="Arial" w:cs="Arial"/>
          <w:sz w:val="24"/>
          <w:szCs w:val="24"/>
        </w:rPr>
        <w:t xml:space="preserve">a principle of </w:t>
      </w:r>
      <w:r w:rsidRPr="00373EC2">
        <w:rPr>
          <w:rFonts w:ascii="Arial" w:hAnsi="Arial" w:cs="Arial"/>
          <w:sz w:val="24"/>
          <w:szCs w:val="24"/>
        </w:rPr>
        <w:t xml:space="preserve">Data Protection </w:t>
      </w:r>
      <w:r w:rsidR="00ED17A6">
        <w:rPr>
          <w:rFonts w:ascii="Arial" w:hAnsi="Arial" w:cs="Arial"/>
          <w:sz w:val="24"/>
          <w:szCs w:val="24"/>
        </w:rPr>
        <w:t>law</w:t>
      </w:r>
    </w:p>
    <w:p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rsidR="00587026" w:rsidRDefault="008C7618" w:rsidP="00223DFC">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rsidR="00806DCB" w:rsidRDefault="00806DCB" w:rsidP="00223DFC">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sidR="008C7618">
        <w:rPr>
          <w:rFonts w:ascii="Arial" w:hAnsi="Arial" w:cs="Arial"/>
          <w:sz w:val="24"/>
          <w:szCs w:val="24"/>
        </w:rPr>
        <w:t xml:space="preserve">with a principle of </w:t>
      </w:r>
      <w:r w:rsidRPr="00373EC2">
        <w:rPr>
          <w:rFonts w:ascii="Arial" w:hAnsi="Arial" w:cs="Arial"/>
          <w:sz w:val="24"/>
          <w:szCs w:val="24"/>
        </w:rPr>
        <w:t xml:space="preserve">Data Protection </w:t>
      </w:r>
      <w:r w:rsidR="008C7618">
        <w:rPr>
          <w:rFonts w:ascii="Arial" w:hAnsi="Arial" w:cs="Arial"/>
          <w:sz w:val="24"/>
          <w:szCs w:val="24"/>
        </w:rPr>
        <w:t>law</w:t>
      </w:r>
      <w:r w:rsidRPr="00373EC2">
        <w:rPr>
          <w:rFonts w:ascii="Arial" w:hAnsi="Arial" w:cs="Arial"/>
          <w:sz w:val="24"/>
          <w:szCs w:val="24"/>
        </w:rPr>
        <w:t>.</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sidR="008C7618">
        <w:rPr>
          <w:rFonts w:ascii="Arial" w:hAnsi="Arial" w:cs="Arial"/>
          <w:sz w:val="24"/>
          <w:szCs w:val="24"/>
        </w:rPr>
        <w:t>with the right to access personal data</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A0D24">
        <w:rPr>
          <w:rFonts w:ascii="Arial" w:hAnsi="Arial" w:cs="Arial"/>
          <w:sz w:val="24"/>
          <w:szCs w:val="24"/>
        </w:rPr>
        <w:t>a principle of Data Protection law.</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A0D24">
        <w:rPr>
          <w:rFonts w:ascii="Arial" w:hAnsi="Arial" w:cs="Arial"/>
          <w:sz w:val="24"/>
          <w:szCs w:val="24"/>
        </w:rPr>
        <w:t>the rights of the Data Subject under Data Protection law</w:t>
      </w:r>
    </w:p>
    <w:p w:rsidR="00AA5F10" w:rsidRDefault="00EA0D24" w:rsidP="00AA5F10">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rsidR="00EA0D24" w:rsidRPr="00EA0D24" w:rsidRDefault="00EA0D24" w:rsidP="00EA0D24">
      <w:pPr>
        <w:pStyle w:val="ListParagraph"/>
        <w:numPr>
          <w:ilvl w:val="0"/>
          <w:numId w:val="8"/>
        </w:numPr>
        <w:rPr>
          <w:rFonts w:ascii="Arial" w:hAnsi="Arial" w:cs="Arial"/>
          <w:sz w:val="24"/>
          <w:szCs w:val="24"/>
        </w:rPr>
      </w:pPr>
      <w:r w:rsidRPr="00EA0D24">
        <w:rPr>
          <w:rFonts w:ascii="Arial" w:hAnsi="Arial" w:cs="Arial"/>
          <w:sz w:val="24"/>
          <w:szCs w:val="24"/>
        </w:rPr>
        <w:t>Personal data must be protected by effective security controls to ensure that only those with approved business need to access the data can do so</w:t>
      </w:r>
    </w:p>
    <w:p w:rsidR="00223DFC" w:rsidRPr="00373EC2" w:rsidRDefault="00EF6ECE" w:rsidP="00223DFC">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sidR="00EF6ECE">
        <w:rPr>
          <w:rFonts w:ascii="Arial" w:hAnsi="Arial" w:cs="Arial"/>
          <w:sz w:val="24"/>
          <w:szCs w:val="24"/>
        </w:rPr>
        <w:t>, to record consent etc.</w:t>
      </w:r>
      <w:r w:rsidRPr="00373EC2">
        <w:rPr>
          <w:rFonts w:ascii="Arial" w:hAnsi="Arial" w:cs="Arial"/>
          <w:sz w:val="24"/>
          <w:szCs w:val="24"/>
        </w:rPr>
        <w:t xml:space="preserve"> </w:t>
      </w:r>
      <w:r w:rsidR="00EF6ECE">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sidR="00EF6ECE">
        <w:rPr>
          <w:rFonts w:ascii="Arial" w:hAnsi="Arial" w:cs="Arial"/>
          <w:sz w:val="24"/>
          <w:szCs w:val="24"/>
        </w:rPr>
        <w:t xml:space="preserve">or breaches of Organisation policy </w:t>
      </w:r>
      <w:r w:rsidRPr="00373EC2">
        <w:rPr>
          <w:rFonts w:ascii="Arial" w:hAnsi="Arial" w:cs="Arial"/>
          <w:sz w:val="24"/>
          <w:szCs w:val="24"/>
        </w:rPr>
        <w:t>etc.</w:t>
      </w:r>
    </w:p>
    <w:p w:rsidR="00223DFC" w:rsidRPr="00373EC2" w:rsidRDefault="00B93B89" w:rsidP="00223DFC">
      <w:pPr>
        <w:pStyle w:val="ListParagraph"/>
        <w:numPr>
          <w:ilvl w:val="0"/>
          <w:numId w:val="8"/>
        </w:numPr>
        <w:rPr>
          <w:rFonts w:ascii="Arial" w:hAnsi="Arial" w:cs="Arial"/>
          <w:sz w:val="24"/>
          <w:szCs w:val="24"/>
        </w:rPr>
      </w:pPr>
      <w:r>
        <w:rPr>
          <w:rFonts w:ascii="Arial" w:hAnsi="Arial" w:cs="Arial"/>
          <w:sz w:val="24"/>
          <w:szCs w:val="24"/>
        </w:rPr>
        <w:t>To comply with a principle in Data Protection law</w:t>
      </w:r>
      <w:r w:rsidR="00F51E17">
        <w:rPr>
          <w:rFonts w:ascii="Arial" w:hAnsi="Arial" w:cs="Arial"/>
          <w:sz w:val="24"/>
          <w:szCs w:val="24"/>
        </w:rPr>
        <w:t xml:space="preserve"> and the Data Protection Officer governance requirements</w:t>
      </w:r>
    </w:p>
    <w:p w:rsidR="00223DFC" w:rsidRPr="00373EC2" w:rsidRDefault="00B93B89" w:rsidP="00223DFC">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and allows the public to see what personal information we hold to </w:t>
      </w:r>
      <w:r w:rsidR="00B93B89">
        <w:rPr>
          <w:rFonts w:ascii="Arial" w:hAnsi="Arial" w:cs="Arial"/>
          <w:sz w:val="24"/>
          <w:szCs w:val="24"/>
        </w:rPr>
        <w:t>support</w:t>
      </w:r>
      <w:r w:rsidRPr="00373EC2">
        <w:rPr>
          <w:rFonts w:ascii="Arial" w:hAnsi="Arial" w:cs="Arial"/>
          <w:sz w:val="24"/>
          <w:szCs w:val="24"/>
        </w:rPr>
        <w:t xml:space="preserve"> transparency</w:t>
      </w:r>
    </w:p>
    <w:p w:rsidR="00223DFC"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sidR="00B93B89">
        <w:rPr>
          <w:rFonts w:ascii="Arial" w:hAnsi="Arial" w:cs="Arial"/>
          <w:sz w:val="24"/>
          <w:szCs w:val="24"/>
        </w:rPr>
        <w:t>provisions within Data Protection law</w:t>
      </w:r>
    </w:p>
    <w:p w:rsidR="002A145E"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sidR="00C23E98">
        <w:rPr>
          <w:rFonts w:ascii="Arial" w:hAnsi="Arial" w:cs="Arial"/>
          <w:sz w:val="24"/>
          <w:szCs w:val="24"/>
        </w:rPr>
        <w:t>right of the Data Subject</w:t>
      </w:r>
      <w:r w:rsidRPr="00373EC2">
        <w:rPr>
          <w:rFonts w:ascii="Arial" w:hAnsi="Arial" w:cs="Arial"/>
          <w:sz w:val="24"/>
          <w:szCs w:val="24"/>
        </w:rPr>
        <w:t xml:space="preserve"> </w:t>
      </w:r>
      <w:r w:rsidR="00C23E98">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sidR="00F462D1">
        <w:rPr>
          <w:rFonts w:ascii="Arial" w:hAnsi="Arial" w:cs="Arial"/>
          <w:sz w:val="24"/>
          <w:szCs w:val="24"/>
        </w:rPr>
        <w:t>P</w:t>
      </w:r>
      <w:r w:rsidRPr="00373EC2">
        <w:rPr>
          <w:rFonts w:ascii="Arial" w:hAnsi="Arial" w:cs="Arial"/>
          <w:sz w:val="24"/>
          <w:szCs w:val="24"/>
        </w:rPr>
        <w:t xml:space="preserve">ersonal data </w:t>
      </w:r>
      <w:r w:rsidR="00F462D1">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sidR="00F462D1">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rsidR="00B177DB" w:rsidRPr="00B177DB" w:rsidRDefault="00FB3D31" w:rsidP="00B177DB">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00B177DB" w:rsidRPr="00B177DB">
        <w:t xml:space="preserve"> </w:t>
      </w:r>
    </w:p>
    <w:p w:rsidR="002A145E" w:rsidRPr="00B177DB" w:rsidRDefault="00B177DB" w:rsidP="00786F50">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requiring personal data is processed with appropriate security measures</w:t>
      </w:r>
    </w:p>
    <w:p w:rsidR="00786F50" w:rsidRDefault="00786F50" w:rsidP="00786F50">
      <w:pPr>
        <w:pStyle w:val="NoSpacing"/>
        <w:rPr>
          <w:rFonts w:ascii="Arial" w:hAnsi="Arial" w:cs="Arial"/>
          <w:b/>
          <w:sz w:val="24"/>
          <w:szCs w:val="24"/>
        </w:rPr>
      </w:pP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rsidR="00786F50" w:rsidRPr="00CF5A08" w:rsidRDefault="00786F50" w:rsidP="00786F50">
      <w:pPr>
        <w:pStyle w:val="NoSpacing"/>
        <w:rPr>
          <w:rFonts w:ascii="Arial" w:hAnsi="Arial" w:cs="Arial"/>
          <w:sz w:val="24"/>
          <w:szCs w:val="24"/>
        </w:rPr>
      </w:pPr>
    </w:p>
    <w:p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 xml:space="preserve">By </w:t>
      </w:r>
      <w:r w:rsidR="006C17F5">
        <w:rPr>
          <w:rFonts w:ascii="Arial" w:hAnsi="Arial" w:cs="Arial"/>
          <w:sz w:val="24"/>
          <w:szCs w:val="24"/>
        </w:rPr>
        <w:t xml:space="preserve">approving and reviewing a compliant privacy notice in line </w:t>
      </w:r>
      <w:r w:rsidR="006C17F5" w:rsidRPr="003900B0">
        <w:rPr>
          <w:rFonts w:ascii="Arial" w:hAnsi="Arial" w:cs="Arial"/>
          <w:sz w:val="24"/>
          <w:szCs w:val="24"/>
        </w:rPr>
        <w:t xml:space="preserve">with the Privacy Notice Procedure and making </w:t>
      </w:r>
      <w:r w:rsidR="006C17F5">
        <w:rPr>
          <w:rFonts w:ascii="Arial" w:hAnsi="Arial" w:cs="Arial"/>
          <w:sz w:val="24"/>
          <w:szCs w:val="24"/>
        </w:rPr>
        <w:t>it available to the data subjects</w:t>
      </w:r>
    </w:p>
    <w:p w:rsidR="006C17F5" w:rsidRPr="006C17F5" w:rsidRDefault="006C17F5" w:rsidP="00223DFC">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rsidR="00223DFC" w:rsidRPr="00223DFC" w:rsidRDefault="00223DFC" w:rsidP="00223DFC">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sidR="00ED17A6">
        <w:rPr>
          <w:rFonts w:ascii="Arial" w:hAnsi="Arial" w:cs="Arial"/>
          <w:sz w:val="24"/>
          <w:szCs w:val="24"/>
        </w:rPr>
        <w:t>we</w:t>
      </w:r>
      <w:r w:rsidRPr="00223DFC">
        <w:rPr>
          <w:rFonts w:ascii="Arial" w:hAnsi="Arial" w:cs="Arial"/>
          <w:sz w:val="24"/>
          <w:szCs w:val="24"/>
        </w:rPr>
        <w:t xml:space="preserve"> use to gather personal data (such as forms etc</w:t>
      </w:r>
      <w:r w:rsidR="003900B0">
        <w:rPr>
          <w:rFonts w:ascii="Arial" w:hAnsi="Arial" w:cs="Arial"/>
          <w:sz w:val="24"/>
          <w:szCs w:val="24"/>
        </w:rPr>
        <w:t>.</w:t>
      </w:r>
      <w:r w:rsidRPr="00223DFC">
        <w:rPr>
          <w:rFonts w:ascii="Arial" w:hAnsi="Arial" w:cs="Arial"/>
          <w:sz w:val="24"/>
          <w:szCs w:val="24"/>
        </w:rPr>
        <w:t>) only ask for the information that is required in order to deliver the service.</w:t>
      </w:r>
      <w:r w:rsidR="00ED17A6">
        <w:rPr>
          <w:rFonts w:ascii="Arial" w:hAnsi="Arial" w:cs="Arial"/>
          <w:sz w:val="24"/>
          <w:szCs w:val="24"/>
        </w:rPr>
        <w:t xml:space="preserve"> </w:t>
      </w:r>
    </w:p>
    <w:p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sidR="00ED17A6">
        <w:rPr>
          <w:rFonts w:ascii="Arial" w:hAnsi="Arial" w:cs="Arial"/>
          <w:sz w:val="24"/>
          <w:szCs w:val="24"/>
        </w:rPr>
        <w:t xml:space="preserve"> or challenged over its accuracy.</w:t>
      </w:r>
    </w:p>
    <w:p w:rsidR="008C7618" w:rsidRDefault="00223DFC" w:rsidP="008C7618">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sidR="00ED17A6">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rsidR="00587026" w:rsidRPr="003900B0" w:rsidRDefault="00587026" w:rsidP="008C7618">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Consent Procedure</w:t>
      </w:r>
    </w:p>
    <w:p w:rsidR="00806DCB" w:rsidRPr="003900B0" w:rsidRDefault="00806DCB" w:rsidP="00806DCB">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Records Management Policy.</w:t>
      </w:r>
      <w:r w:rsidRPr="003900B0">
        <w:rPr>
          <w:rFonts w:ascii="Arial" w:hAnsi="Arial" w:cs="Arial"/>
          <w:sz w:val="24"/>
          <w:szCs w:val="24"/>
        </w:rPr>
        <w:t xml:space="preserve"> </w:t>
      </w:r>
      <w:r w:rsidR="008C7618" w:rsidRPr="003900B0">
        <w:rPr>
          <w:rFonts w:ascii="Arial" w:hAnsi="Arial" w:cs="Arial"/>
          <w:sz w:val="24"/>
          <w:szCs w:val="24"/>
        </w:rPr>
        <w:t>We</w:t>
      </w:r>
      <w:r w:rsidRPr="003900B0">
        <w:rPr>
          <w:rFonts w:ascii="Arial" w:hAnsi="Arial" w:cs="Arial"/>
          <w:sz w:val="24"/>
          <w:szCs w:val="24"/>
        </w:rPr>
        <w:t xml:space="preserve"> must review personal data regularly and delete information which is no longer required</w:t>
      </w:r>
      <w:r w:rsidR="008C7618" w:rsidRPr="003900B0">
        <w:rPr>
          <w:rFonts w:ascii="Arial" w:hAnsi="Arial" w:cs="Arial"/>
          <w:sz w:val="24"/>
          <w:szCs w:val="24"/>
        </w:rPr>
        <w:t>;</w:t>
      </w:r>
      <w:r w:rsidRPr="003900B0">
        <w:rPr>
          <w:rFonts w:ascii="Arial" w:hAnsi="Arial" w:cs="Arial"/>
          <w:sz w:val="24"/>
          <w:szCs w:val="24"/>
        </w:rPr>
        <w:t xml:space="preserve"> although </w:t>
      </w:r>
      <w:r w:rsidR="008C7618" w:rsidRPr="003900B0">
        <w:rPr>
          <w:rFonts w:ascii="Arial" w:hAnsi="Arial" w:cs="Arial"/>
          <w:sz w:val="24"/>
          <w:szCs w:val="24"/>
        </w:rPr>
        <w:t>we</w:t>
      </w:r>
      <w:r w:rsidRPr="003900B0">
        <w:rPr>
          <w:rFonts w:ascii="Arial" w:hAnsi="Arial" w:cs="Arial"/>
          <w:sz w:val="24"/>
          <w:szCs w:val="24"/>
        </w:rPr>
        <w:t xml:space="preserve"> must take account of statutory and recommended minimum retention periods.  Subject to certain conditions, the </w:t>
      </w:r>
      <w:r w:rsidR="008C7618" w:rsidRPr="003900B0">
        <w:rPr>
          <w:rFonts w:ascii="Arial" w:hAnsi="Arial" w:cs="Arial"/>
          <w:sz w:val="24"/>
          <w:szCs w:val="24"/>
        </w:rPr>
        <w:t>law</w:t>
      </w:r>
      <w:r w:rsidRPr="003900B0">
        <w:rPr>
          <w:rFonts w:ascii="Arial" w:hAnsi="Arial" w:cs="Arial"/>
          <w:sz w:val="24"/>
          <w:szCs w:val="24"/>
        </w:rPr>
        <w:t xml:space="preserve"> allows us to keep indefinitely personal data processed only for historical, statistical or research purposes.  </w:t>
      </w:r>
      <w:r w:rsidR="008C7618" w:rsidRPr="003900B0">
        <w:rPr>
          <w:rFonts w:ascii="Arial" w:hAnsi="Arial" w:cs="Arial"/>
          <w:sz w:val="24"/>
          <w:szCs w:val="24"/>
        </w:rPr>
        <w:t>The Retention Schedule will give guidance in these areas.</w:t>
      </w:r>
    </w:p>
    <w:p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Statutory Requests for Information Policy</w:t>
      </w:r>
      <w:r w:rsidR="00361453" w:rsidRPr="003900B0">
        <w:rPr>
          <w:rFonts w:ascii="Arial" w:hAnsi="Arial" w:cs="Arial"/>
          <w:sz w:val="24"/>
          <w:szCs w:val="24"/>
        </w:rPr>
        <w:t>. We must be aware that data subjects can ask others to make a request on their behalf. There must be evidence of consent provided by the Data Subject to support this.</w:t>
      </w:r>
    </w:p>
    <w:p w:rsidR="00223DFC" w:rsidRPr="00223DFC"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 xml:space="preserve">Statutory Requests for Information Policy. Such </w:t>
      </w:r>
      <w:r w:rsidR="008C7618">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rsidR="00223DFC" w:rsidRPr="00223DFC"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A0D24">
        <w:rPr>
          <w:rFonts w:ascii="Arial" w:hAnsi="Arial" w:cs="Arial"/>
          <w:sz w:val="24"/>
          <w:szCs w:val="24"/>
        </w:rPr>
        <w:t>reviewing the impact of any requested change on any statutory duty being fulfilled by the Organisation.</w:t>
      </w:r>
    </w:p>
    <w:p w:rsidR="00AA5F10" w:rsidRPr="00223DFC" w:rsidRDefault="00AA5F10" w:rsidP="00AA5F10">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sidR="00EA0D24">
        <w:rPr>
          <w:rFonts w:ascii="Arial" w:hAnsi="Arial" w:cs="Arial"/>
          <w:sz w:val="24"/>
          <w:szCs w:val="24"/>
        </w:rPr>
        <w:t>. Systems and other data storage must be designed to protect access to personal data. You must inform your manager if you have access to data which you suspect you are not entitled to view.</w:t>
      </w:r>
    </w:p>
    <w:p w:rsidR="00223DFC" w:rsidRPr="00223DFC"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A0D24">
        <w:rPr>
          <w:rFonts w:ascii="Arial" w:hAnsi="Arial" w:cs="Arial"/>
          <w:sz w:val="24"/>
          <w:szCs w:val="24"/>
        </w:rPr>
        <w:t>ensuring appropriate security controls are in place and rules to support those controls are followed. The following should be in place:</w:t>
      </w:r>
    </w:p>
    <w:p w:rsidR="00223DFC" w:rsidRPr="00223DFC" w:rsidRDefault="00223DFC" w:rsidP="00223DFC">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rsidR="00223DFC" w:rsidRPr="00223DFC" w:rsidRDefault="00223DFC" w:rsidP="00223DFC">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rsidR="00EA0D24" w:rsidRDefault="00223DFC" w:rsidP="00223DFC">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sidR="00EA0D24">
        <w:rPr>
          <w:rFonts w:ascii="Arial" w:hAnsi="Arial" w:cs="Arial"/>
          <w:sz w:val="24"/>
          <w:szCs w:val="24"/>
        </w:rPr>
        <w:t>:</w:t>
      </w:r>
    </w:p>
    <w:p w:rsidR="00EA0D24" w:rsidRDefault="00EA0D24" w:rsidP="00EA0D24">
      <w:pPr>
        <w:numPr>
          <w:ilvl w:val="1"/>
          <w:numId w:val="11"/>
        </w:numPr>
        <w:contextualSpacing/>
        <w:rPr>
          <w:rFonts w:ascii="Arial" w:hAnsi="Arial" w:cs="Arial"/>
          <w:sz w:val="24"/>
          <w:szCs w:val="24"/>
        </w:rPr>
      </w:pPr>
      <w:r w:rsidRPr="00223DFC">
        <w:rPr>
          <w:rFonts w:ascii="Arial" w:hAnsi="Arial" w:cs="Arial"/>
          <w:sz w:val="24"/>
          <w:szCs w:val="24"/>
        </w:rPr>
        <w:t>Providing</w:t>
      </w:r>
      <w:r w:rsidR="00223DFC" w:rsidRPr="00223DFC">
        <w:rPr>
          <w:rFonts w:ascii="Arial" w:hAnsi="Arial" w:cs="Arial"/>
          <w:sz w:val="24"/>
          <w:szCs w:val="24"/>
        </w:rPr>
        <w:t xml:space="preserve"> </w:t>
      </w:r>
      <w:r>
        <w:rPr>
          <w:rFonts w:ascii="Arial" w:hAnsi="Arial" w:cs="Arial"/>
          <w:sz w:val="24"/>
          <w:szCs w:val="24"/>
        </w:rPr>
        <w:t>appropriate</w:t>
      </w:r>
      <w:r w:rsidR="00223DFC" w:rsidRPr="00223DFC">
        <w:rPr>
          <w:rFonts w:ascii="Arial" w:hAnsi="Arial" w:cs="Arial"/>
          <w:sz w:val="24"/>
          <w:szCs w:val="24"/>
        </w:rPr>
        <w:t xml:space="preserve"> induction and training so that staff know what is expected of them </w:t>
      </w:r>
    </w:p>
    <w:p w:rsidR="00223DFC" w:rsidRDefault="00EA0D24" w:rsidP="00EA0D24">
      <w:pPr>
        <w:numPr>
          <w:ilvl w:val="1"/>
          <w:numId w:val="11"/>
        </w:numPr>
        <w:contextualSpacing/>
        <w:rPr>
          <w:rFonts w:ascii="Arial" w:hAnsi="Arial" w:cs="Arial"/>
          <w:sz w:val="24"/>
          <w:szCs w:val="24"/>
        </w:rPr>
      </w:pPr>
      <w:r w:rsidRPr="00223DFC">
        <w:rPr>
          <w:rFonts w:ascii="Arial" w:hAnsi="Arial" w:cs="Arial"/>
          <w:sz w:val="24"/>
          <w:szCs w:val="24"/>
        </w:rPr>
        <w:t>Taking</w:t>
      </w:r>
      <w:r w:rsidR="00223DFC" w:rsidRPr="00223DFC">
        <w:rPr>
          <w:rFonts w:ascii="Arial" w:hAnsi="Arial" w:cs="Arial"/>
          <w:sz w:val="24"/>
          <w:szCs w:val="24"/>
        </w:rPr>
        <w:t xml:space="preserve"> reasonable steps to ensure the reliability of staff that access personal data, for example, by the use of Disclosure and Barring Service (DBS) checks.</w:t>
      </w:r>
    </w:p>
    <w:p w:rsidR="00EA0D24" w:rsidRPr="00223DFC" w:rsidRDefault="00EA0D24" w:rsidP="00EA0D24">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rsidR="00B93B89" w:rsidRDefault="00B93B89" w:rsidP="0072058E">
      <w:pPr>
        <w:numPr>
          <w:ilvl w:val="0"/>
          <w:numId w:val="2"/>
        </w:numPr>
        <w:contextualSpacing/>
        <w:rPr>
          <w:rFonts w:ascii="Arial" w:hAnsi="Arial" w:cs="Arial"/>
          <w:sz w:val="24"/>
          <w:szCs w:val="24"/>
        </w:rPr>
      </w:pPr>
      <w:r>
        <w:rPr>
          <w:rFonts w:ascii="Arial" w:hAnsi="Arial" w:cs="Arial"/>
          <w:sz w:val="24"/>
          <w:szCs w:val="24"/>
        </w:rPr>
        <w:t xml:space="preserve">Consult your manager, any procedure guidance or any library of sharing agreements managed by the Organisation. Consult the Data Protection Officer </w:t>
      </w:r>
      <w:r w:rsidR="00F462D1">
        <w:rPr>
          <w:rFonts w:ascii="Arial" w:hAnsi="Arial" w:cs="Arial"/>
          <w:sz w:val="24"/>
          <w:szCs w:val="24"/>
        </w:rPr>
        <w:t xml:space="preserve">or SIRO </w:t>
      </w:r>
      <w:r>
        <w:rPr>
          <w:rFonts w:ascii="Arial" w:hAnsi="Arial" w:cs="Arial"/>
          <w:sz w:val="24"/>
          <w:szCs w:val="24"/>
        </w:rPr>
        <w:t>in one-off cases of sharing.</w:t>
      </w:r>
    </w:p>
    <w:p w:rsidR="00223DFC" w:rsidRPr="003900B0"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F6ECE">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sidR="00EF6ECE">
        <w:rPr>
          <w:rFonts w:ascii="Arial" w:hAnsi="Arial" w:cs="Arial"/>
          <w:sz w:val="24"/>
          <w:szCs w:val="24"/>
        </w:rPr>
        <w:t xml:space="preserve">Operation of overt surveillance equipment such as CCTV must always be done in line with </w:t>
      </w:r>
      <w:r w:rsidR="00B93B89">
        <w:rPr>
          <w:rFonts w:ascii="Arial" w:hAnsi="Arial" w:cs="Arial"/>
          <w:sz w:val="24"/>
          <w:szCs w:val="24"/>
        </w:rPr>
        <w:t xml:space="preserve">relevant codes of practice captured in </w:t>
      </w:r>
      <w:r w:rsidR="00B93B89" w:rsidRPr="003900B0">
        <w:rPr>
          <w:rFonts w:ascii="Arial" w:hAnsi="Arial" w:cs="Arial"/>
          <w:sz w:val="24"/>
          <w:szCs w:val="24"/>
        </w:rPr>
        <w:t>the Surveillance Management Procedure. Any covert surveillance must be done in line with the provisions in the Investigatory Powers Act (2016)</w:t>
      </w:r>
    </w:p>
    <w:p w:rsidR="00223DFC" w:rsidRPr="003900B0" w:rsidRDefault="00223DFC" w:rsidP="00223DFC">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w:t>
      </w:r>
      <w:r w:rsidR="00F51E17" w:rsidRPr="003900B0">
        <w:rPr>
          <w:rFonts w:ascii="Arial" w:hAnsi="Arial" w:cs="Arial"/>
          <w:sz w:val="24"/>
          <w:szCs w:val="24"/>
        </w:rPr>
        <w:t>. Records will be kept of induction training and annual refresher training. Training content for each role will be determined by feedback on current training methods and the outcome of investigating security incidents. This will be reviewed frequently.</w:t>
      </w:r>
    </w:p>
    <w:p w:rsidR="00223DFC" w:rsidRPr="003900B0" w:rsidRDefault="0072058E" w:rsidP="00223DFC">
      <w:pPr>
        <w:numPr>
          <w:ilvl w:val="0"/>
          <w:numId w:val="2"/>
        </w:numPr>
        <w:contextualSpacing/>
        <w:rPr>
          <w:rFonts w:ascii="Arial" w:hAnsi="Arial" w:cs="Arial"/>
          <w:sz w:val="24"/>
          <w:szCs w:val="24"/>
        </w:rPr>
      </w:pPr>
      <w:r w:rsidRPr="003900B0">
        <w:rPr>
          <w:rFonts w:ascii="Arial" w:hAnsi="Arial" w:cs="Arial"/>
          <w:sz w:val="24"/>
          <w:szCs w:val="24"/>
        </w:rPr>
        <w:t>By</w:t>
      </w:r>
      <w:r w:rsidR="00B93B89" w:rsidRPr="003900B0">
        <w:rPr>
          <w:rFonts w:ascii="Arial" w:hAnsi="Arial" w:cs="Arial"/>
          <w:sz w:val="24"/>
          <w:szCs w:val="24"/>
        </w:rPr>
        <w:t xml:space="preserve"> ensuring an Impact Assessment has been approved for the activity</w:t>
      </w:r>
    </w:p>
    <w:p w:rsidR="00223DFC" w:rsidRPr="003900B0" w:rsidRDefault="00B93B89" w:rsidP="00223DFC">
      <w:pPr>
        <w:numPr>
          <w:ilvl w:val="0"/>
          <w:numId w:val="2"/>
        </w:numPr>
        <w:contextualSpacing/>
        <w:rPr>
          <w:rFonts w:ascii="Arial" w:hAnsi="Arial" w:cs="Arial"/>
          <w:sz w:val="24"/>
          <w:szCs w:val="24"/>
        </w:rPr>
      </w:pPr>
      <w:r w:rsidRPr="003900B0">
        <w:rPr>
          <w:rFonts w:ascii="Arial" w:hAnsi="Arial" w:cs="Arial"/>
          <w:sz w:val="24"/>
          <w:szCs w:val="24"/>
        </w:rPr>
        <w:t>The entry should be reviewed annually and an</w:t>
      </w:r>
      <w:r w:rsidR="00223DFC" w:rsidRPr="003900B0">
        <w:rPr>
          <w:rFonts w:ascii="Arial" w:hAnsi="Arial" w:cs="Arial"/>
          <w:sz w:val="24"/>
          <w:szCs w:val="24"/>
        </w:rPr>
        <w:t xml:space="preserve"> update </w:t>
      </w:r>
      <w:r w:rsidRPr="003900B0">
        <w:rPr>
          <w:rFonts w:ascii="Arial" w:hAnsi="Arial" w:cs="Arial"/>
          <w:sz w:val="24"/>
          <w:szCs w:val="24"/>
        </w:rPr>
        <w:t xml:space="preserve">is </w:t>
      </w:r>
      <w:r w:rsidR="00223DFC" w:rsidRPr="003900B0">
        <w:rPr>
          <w:rFonts w:ascii="Arial" w:hAnsi="Arial" w:cs="Arial"/>
          <w:sz w:val="24"/>
          <w:szCs w:val="24"/>
        </w:rPr>
        <w:t xml:space="preserve">to be made when any change to the purposes of processing personal data occur </w:t>
      </w:r>
    </w:p>
    <w:p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Follow the guidance in the </w:t>
      </w:r>
      <w:r w:rsidR="00B93B89" w:rsidRPr="003900B0">
        <w:rPr>
          <w:rFonts w:ascii="Arial" w:hAnsi="Arial" w:cs="Arial"/>
          <w:sz w:val="24"/>
          <w:szCs w:val="24"/>
        </w:rPr>
        <w:t>Data Minimisation Procedure</w:t>
      </w:r>
    </w:p>
    <w:p w:rsidR="00B93B89" w:rsidRPr="003900B0" w:rsidRDefault="00B93B89" w:rsidP="00B93B89">
      <w:pPr>
        <w:numPr>
          <w:ilvl w:val="0"/>
          <w:numId w:val="2"/>
        </w:numPr>
        <w:contextualSpacing/>
        <w:rPr>
          <w:rFonts w:ascii="Arial" w:hAnsi="Arial" w:cs="Arial"/>
          <w:sz w:val="24"/>
          <w:szCs w:val="24"/>
        </w:rPr>
      </w:pPr>
      <w:r w:rsidRPr="003900B0">
        <w:rPr>
          <w:rFonts w:ascii="Arial" w:hAnsi="Arial" w:cs="Arial"/>
          <w:sz w:val="24"/>
          <w:szCs w:val="24"/>
        </w:rPr>
        <w:t xml:space="preserve">Consult the Data Protection Officer over any proposed sharing outside of the </w:t>
      </w:r>
      <w:r w:rsidR="00C12587" w:rsidRPr="003900B0">
        <w:rPr>
          <w:rFonts w:ascii="Arial" w:hAnsi="Arial" w:cs="Arial"/>
          <w:sz w:val="24"/>
          <w:szCs w:val="24"/>
        </w:rPr>
        <w:t>UK</w:t>
      </w:r>
      <w:r w:rsidRPr="003900B0">
        <w:rPr>
          <w:rFonts w:ascii="Arial" w:hAnsi="Arial" w:cs="Arial"/>
          <w:sz w:val="24"/>
          <w:szCs w:val="24"/>
        </w:rPr>
        <w:t xml:space="preserve">. If you are a manager who is proposing a change to or implementing a new system which may involve the hosting of personal data in a nation outside the </w:t>
      </w:r>
      <w:r w:rsidR="00C12587" w:rsidRPr="003900B0">
        <w:rPr>
          <w:rFonts w:ascii="Arial" w:hAnsi="Arial" w:cs="Arial"/>
          <w:sz w:val="24"/>
          <w:szCs w:val="24"/>
        </w:rPr>
        <w:t>UK</w:t>
      </w:r>
      <w:r w:rsidRPr="003900B0">
        <w:rPr>
          <w:rFonts w:ascii="Arial" w:hAnsi="Arial" w:cs="Arial"/>
          <w:sz w:val="24"/>
          <w:szCs w:val="24"/>
        </w:rPr>
        <w:t xml:space="preserve">, this must be first </w:t>
      </w:r>
      <w:r w:rsidR="00C12587" w:rsidRPr="003900B0">
        <w:rPr>
          <w:rFonts w:ascii="Arial" w:hAnsi="Arial" w:cs="Arial"/>
          <w:sz w:val="24"/>
          <w:szCs w:val="24"/>
        </w:rPr>
        <w:t xml:space="preserve">assessed </w:t>
      </w:r>
      <w:r w:rsidRPr="003900B0">
        <w:rPr>
          <w:rFonts w:ascii="Arial" w:hAnsi="Arial" w:cs="Arial"/>
          <w:sz w:val="24"/>
          <w:szCs w:val="24"/>
        </w:rPr>
        <w:t>by a  Privacy Impact Assessment</w:t>
      </w:r>
      <w:r w:rsidR="00C12587" w:rsidRPr="003900B0">
        <w:rPr>
          <w:rFonts w:ascii="Arial" w:hAnsi="Arial" w:cs="Arial"/>
          <w:sz w:val="24"/>
          <w:szCs w:val="24"/>
        </w:rPr>
        <w:t>, which must be approved by your SIRO and Data Protection Officer</w:t>
      </w:r>
    </w:p>
    <w:p w:rsidR="00FB3D31" w:rsidRDefault="00DE1C39" w:rsidP="00DE1C3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 xml:space="preserve">be stored </w:t>
      </w:r>
      <w:r w:rsidR="00B177DB">
        <w:rPr>
          <w:rFonts w:ascii="Arial" w:hAnsi="Arial" w:cs="Arial"/>
          <w:sz w:val="24"/>
          <w:szCs w:val="24"/>
        </w:rPr>
        <w:t xml:space="preserve">securely and </w:t>
      </w:r>
      <w:r>
        <w:rPr>
          <w:rFonts w:ascii="Arial" w:hAnsi="Arial" w:cs="Arial"/>
          <w:sz w:val="24"/>
          <w:szCs w:val="24"/>
        </w:rPr>
        <w:t>in a way that access is restricted only to those internal staff that have a valid need to access it. It should only be shared externally after verifying that the recipient is ent</w:t>
      </w:r>
      <w:r w:rsidR="00B177DB">
        <w:rPr>
          <w:rFonts w:ascii="Arial" w:hAnsi="Arial" w:cs="Arial"/>
          <w:sz w:val="24"/>
          <w:szCs w:val="24"/>
        </w:rPr>
        <w:t>itled to access this data and through secure means.</w:t>
      </w:r>
    </w:p>
    <w:p w:rsidR="00B177DB" w:rsidRPr="00DE1C39" w:rsidRDefault="00B177DB" w:rsidP="00DE1C39">
      <w:pPr>
        <w:numPr>
          <w:ilvl w:val="0"/>
          <w:numId w:val="2"/>
        </w:numPr>
        <w:contextualSpacing/>
        <w:rPr>
          <w:rFonts w:ascii="Arial" w:hAnsi="Arial" w:cs="Arial"/>
          <w:sz w:val="24"/>
          <w:szCs w:val="24"/>
        </w:rPr>
      </w:pPr>
      <w:r>
        <w:rPr>
          <w:rFonts w:ascii="Arial" w:hAnsi="Arial" w:cs="Arial"/>
          <w:sz w:val="24"/>
          <w:szCs w:val="24"/>
        </w:rPr>
        <w:t xml:space="preserve">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w:t>
      </w:r>
      <w:r w:rsidR="002D5C9E">
        <w:rPr>
          <w:rFonts w:ascii="Arial" w:hAnsi="Arial" w:cs="Arial"/>
          <w:sz w:val="24"/>
          <w:szCs w:val="24"/>
        </w:rPr>
        <w:t>the data securely according to the particular activity you are undertaking</w:t>
      </w:r>
    </w:p>
    <w:p w:rsidR="004C2158" w:rsidRDefault="004C2158" w:rsidP="00410D56">
      <w:pPr>
        <w:pStyle w:val="NoSpacing"/>
        <w:rPr>
          <w:rFonts w:ascii="Arial" w:hAnsi="Arial" w:cs="Arial"/>
          <w:b/>
          <w:sz w:val="24"/>
          <w:szCs w:val="24"/>
        </w:rPr>
      </w:pPr>
    </w:p>
    <w:p w:rsidR="00596C71" w:rsidRDefault="00596C71" w:rsidP="00410D56">
      <w:pPr>
        <w:pStyle w:val="NoSpacing"/>
        <w:rPr>
          <w:rFonts w:ascii="Arial" w:hAnsi="Arial" w:cs="Arial"/>
          <w:b/>
          <w:sz w:val="24"/>
          <w:szCs w:val="24"/>
        </w:rPr>
      </w:pP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rsidR="00410D56" w:rsidRPr="00596C71" w:rsidRDefault="00410D56" w:rsidP="00596C71">
      <w:pPr>
        <w:pStyle w:val="NoSpacing"/>
      </w:pPr>
    </w:p>
    <w:p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3900B0">
        <w:rPr>
          <w:rFonts w:ascii="Arial" w:hAnsi="Arial" w:cs="Arial"/>
          <w:sz w:val="24"/>
          <w:szCs w:val="24"/>
        </w:rPr>
        <w:t xml:space="preserve"> the school office.</w:t>
      </w:r>
    </w:p>
    <w:p w:rsidR="00596C71" w:rsidRPr="00596C71" w:rsidRDefault="00596C71" w:rsidP="00596C71">
      <w:pPr>
        <w:pStyle w:val="ListParagraph"/>
        <w:ind w:left="0"/>
        <w:rPr>
          <w:rFonts w:ascii="Arial" w:hAnsi="Arial" w:cs="Arial"/>
          <w:sz w:val="24"/>
          <w:szCs w:val="24"/>
        </w:rPr>
      </w:pP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rsidR="00596C71" w:rsidRDefault="00596C71" w:rsidP="00596C71">
      <w:pPr>
        <w:pStyle w:val="NoSpacing"/>
      </w:pPr>
    </w:p>
    <w:p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C87C49">
        <w:rPr>
          <w:rFonts w:ascii="Arial" w:hAnsi="Arial" w:cs="Arial"/>
          <w:sz w:val="24"/>
          <w:szCs w:val="24"/>
        </w:rPr>
        <w:t>4</w:t>
      </w:r>
    </w:p>
    <w:p w:rsidR="00410D56" w:rsidRPr="007341E7"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7341E7" w:rsidRPr="007341E7">
        <w:rPr>
          <w:rFonts w:ascii="Arial" w:hAnsi="Arial" w:cs="Arial"/>
          <w:sz w:val="24"/>
          <w:szCs w:val="24"/>
        </w:rPr>
        <w:t>07/10/2019</w:t>
      </w:r>
    </w:p>
    <w:p w:rsidR="00D440E1" w:rsidRPr="007341E7" w:rsidRDefault="00D440E1" w:rsidP="00CF5A08">
      <w:pPr>
        <w:spacing w:line="240" w:lineRule="auto"/>
        <w:rPr>
          <w:rFonts w:ascii="Arial" w:hAnsi="Arial" w:cs="Arial"/>
          <w:sz w:val="24"/>
          <w:szCs w:val="24"/>
        </w:rPr>
      </w:pPr>
      <w:r w:rsidRPr="007341E7">
        <w:rPr>
          <w:rFonts w:ascii="Arial" w:hAnsi="Arial" w:cs="Arial"/>
          <w:sz w:val="24"/>
          <w:szCs w:val="24"/>
        </w:rPr>
        <w:t>Approved by:</w:t>
      </w:r>
      <w:r w:rsidRPr="007341E7">
        <w:rPr>
          <w:rFonts w:ascii="Arial" w:hAnsi="Arial" w:cs="Arial"/>
          <w:sz w:val="24"/>
          <w:szCs w:val="24"/>
        </w:rPr>
        <w:tab/>
      </w:r>
      <w:r w:rsidRPr="007341E7">
        <w:rPr>
          <w:rFonts w:ascii="Arial" w:hAnsi="Arial" w:cs="Arial"/>
          <w:sz w:val="24"/>
          <w:szCs w:val="24"/>
        </w:rPr>
        <w:tab/>
      </w:r>
      <w:r w:rsidR="007341E7" w:rsidRPr="007341E7">
        <w:rPr>
          <w:rFonts w:ascii="Arial" w:hAnsi="Arial" w:cs="Arial"/>
          <w:sz w:val="24"/>
          <w:szCs w:val="24"/>
        </w:rPr>
        <w:t>Kim Smith</w:t>
      </w:r>
    </w:p>
    <w:p w:rsidR="00410D56" w:rsidRPr="007341E7" w:rsidRDefault="00410D56" w:rsidP="00596C71">
      <w:pPr>
        <w:spacing w:line="240" w:lineRule="auto"/>
        <w:rPr>
          <w:rFonts w:ascii="Arial" w:hAnsi="Arial" w:cs="Arial"/>
          <w:sz w:val="24"/>
          <w:szCs w:val="24"/>
        </w:rPr>
      </w:pPr>
      <w:r w:rsidRPr="007341E7">
        <w:rPr>
          <w:rFonts w:ascii="Arial" w:hAnsi="Arial" w:cs="Arial"/>
          <w:sz w:val="24"/>
          <w:szCs w:val="24"/>
        </w:rPr>
        <w:t xml:space="preserve">Next review: </w:t>
      </w:r>
      <w:r w:rsidR="00707A42" w:rsidRPr="007341E7">
        <w:rPr>
          <w:rFonts w:ascii="Arial" w:hAnsi="Arial" w:cs="Arial"/>
          <w:sz w:val="24"/>
          <w:szCs w:val="24"/>
        </w:rPr>
        <w:tab/>
      </w:r>
      <w:r w:rsidR="00707A42" w:rsidRPr="007341E7">
        <w:rPr>
          <w:rFonts w:ascii="Arial" w:hAnsi="Arial" w:cs="Arial"/>
          <w:sz w:val="24"/>
          <w:szCs w:val="24"/>
        </w:rPr>
        <w:tab/>
      </w:r>
      <w:r w:rsidR="007341E7" w:rsidRPr="007341E7">
        <w:rPr>
          <w:rFonts w:ascii="Arial" w:hAnsi="Arial" w:cs="Arial"/>
          <w:sz w:val="24"/>
          <w:szCs w:val="24"/>
        </w:rPr>
        <w:t>08/10/2020</w:t>
      </w:r>
    </w:p>
    <w:p w:rsidR="00596C71" w:rsidRPr="00596C71" w:rsidRDefault="00596C71" w:rsidP="00596C71">
      <w:pPr>
        <w:spacing w:line="240" w:lineRule="auto"/>
        <w:rPr>
          <w:rFonts w:ascii="Arial" w:hAnsi="Arial" w:cs="Arial"/>
          <w:sz w:val="24"/>
          <w:szCs w:val="24"/>
        </w:rPr>
      </w:pP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rsidR="00596C71" w:rsidRDefault="00596C71" w:rsidP="00596C71">
      <w:pPr>
        <w:pStyle w:val="ListParagraph"/>
        <w:rPr>
          <w:rFonts w:ascii="Arial" w:hAnsi="Arial" w:cs="Arial"/>
          <w:color w:val="FF0000"/>
          <w:sz w:val="24"/>
          <w:szCs w:val="24"/>
        </w:rPr>
      </w:pPr>
    </w:p>
    <w:p w:rsidR="00596C71" w:rsidRPr="00F51E17" w:rsidRDefault="00E4223D" w:rsidP="00E4223D">
      <w:pPr>
        <w:pStyle w:val="ListParagraph"/>
        <w:numPr>
          <w:ilvl w:val="0"/>
          <w:numId w:val="10"/>
        </w:numPr>
        <w:rPr>
          <w:rFonts w:ascii="Arial" w:hAnsi="Arial" w:cs="Arial"/>
          <w:sz w:val="24"/>
          <w:szCs w:val="24"/>
        </w:rPr>
      </w:pPr>
      <w:r w:rsidRPr="00F51E17">
        <w:rPr>
          <w:rFonts w:ascii="Arial" w:hAnsi="Arial" w:cs="Arial"/>
          <w:sz w:val="24"/>
          <w:szCs w:val="24"/>
        </w:rPr>
        <w:t xml:space="preserve">Data Protection Act </w:t>
      </w:r>
      <w:r w:rsidR="00F51E17" w:rsidRPr="00F51E17">
        <w:rPr>
          <w:rFonts w:ascii="Arial" w:hAnsi="Arial" w:cs="Arial"/>
          <w:sz w:val="24"/>
          <w:szCs w:val="24"/>
        </w:rPr>
        <w:t>2018</w:t>
      </w:r>
      <w:r w:rsidRPr="00F51E17">
        <w:rPr>
          <w:rFonts w:ascii="Arial" w:hAnsi="Arial" w:cs="Arial"/>
          <w:sz w:val="24"/>
          <w:szCs w:val="24"/>
        </w:rPr>
        <w:t xml:space="preserve"> </w:t>
      </w:r>
      <w:r w:rsidR="00F51E17" w:rsidRPr="00F51E17">
        <w:rPr>
          <w:rFonts w:ascii="Arial" w:hAnsi="Arial" w:cs="Arial"/>
          <w:sz w:val="24"/>
          <w:szCs w:val="24"/>
        </w:rPr>
        <w:t>(</w:t>
      </w:r>
      <w:r w:rsidR="00F51E17">
        <w:rPr>
          <w:rFonts w:ascii="Arial" w:hAnsi="Arial" w:cs="Arial"/>
          <w:sz w:val="24"/>
          <w:szCs w:val="24"/>
        </w:rPr>
        <w:t xml:space="preserve">including the </w:t>
      </w:r>
      <w:r w:rsidRPr="00F51E17">
        <w:rPr>
          <w:rFonts w:ascii="Arial" w:hAnsi="Arial" w:cs="Arial"/>
          <w:sz w:val="24"/>
          <w:szCs w:val="24"/>
        </w:rPr>
        <w:t>General Data Protection Regulation 2016</w:t>
      </w:r>
    </w:p>
    <w:p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rsidR="003900B0" w:rsidRPr="003900B0" w:rsidRDefault="003900B0" w:rsidP="003900B0">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rsidR="00B93B89" w:rsidRPr="00E4223D" w:rsidRDefault="00B93B89" w:rsidP="00E4223D">
      <w:pPr>
        <w:pStyle w:val="ListParagraph"/>
        <w:numPr>
          <w:ilvl w:val="0"/>
          <w:numId w:val="10"/>
        </w:numPr>
        <w:rPr>
          <w:rFonts w:ascii="Arial" w:hAnsi="Arial" w:cs="Arial"/>
          <w:sz w:val="24"/>
          <w:szCs w:val="24"/>
        </w:rPr>
      </w:pPr>
      <w:r>
        <w:rPr>
          <w:rFonts w:ascii="Arial" w:hAnsi="Arial" w:cs="Arial"/>
          <w:sz w:val="24"/>
          <w:szCs w:val="24"/>
        </w:rPr>
        <w:t>Investigatory Powers Act 2016</w:t>
      </w:r>
    </w:p>
    <w:tbl>
      <w:tblPr>
        <w:tblStyle w:val="TableGrid"/>
        <w:tblW w:w="0" w:type="auto"/>
        <w:tblLook w:val="04A0"/>
      </w:tblPr>
      <w:tblGrid>
        <w:gridCol w:w="15777"/>
      </w:tblGrid>
      <w:tr w:rsidR="00596C71" w:rsidTr="00596C71">
        <w:tc>
          <w:tcPr>
            <w:tcW w:w="15777" w:type="dxa"/>
            <w:shd w:val="clear" w:color="auto" w:fill="000000" w:themeFill="text1"/>
          </w:tcPr>
          <w:p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rsidR="00596C71" w:rsidRPr="00CF5A08" w:rsidRDefault="00596C71">
      <w:pPr>
        <w:rPr>
          <w:rFonts w:ascii="Arial" w:hAnsi="Arial" w:cs="Arial"/>
          <w:b/>
          <w:sz w:val="24"/>
          <w:szCs w:val="24"/>
        </w:rPr>
      </w:pPr>
    </w:p>
    <w:p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rsidR="00552A9E" w:rsidRPr="00CF5A08" w:rsidRDefault="00552A9E">
      <w:pPr>
        <w:rPr>
          <w:rFonts w:ascii="Arial" w:hAnsi="Arial" w:cs="Arial"/>
          <w:sz w:val="24"/>
          <w:szCs w:val="24"/>
        </w:rPr>
      </w:pPr>
    </w:p>
    <w:p w:rsidR="00410D56" w:rsidRPr="00CF5A08" w:rsidRDefault="00410D56" w:rsidP="003B3F41">
      <w:pPr>
        <w:rPr>
          <w:rFonts w:ascii="Arial" w:hAnsi="Arial" w:cs="Arial"/>
          <w:sz w:val="24"/>
          <w:szCs w:val="24"/>
        </w:rPr>
      </w:pPr>
    </w:p>
    <w:p w:rsidR="007F7BD4" w:rsidRPr="00CF5A08" w:rsidRDefault="005D2624">
      <w:pPr>
        <w:rPr>
          <w:rFonts w:ascii="Arial" w:hAnsi="Arial" w:cs="Arial"/>
        </w:rPr>
      </w:pPr>
    </w:p>
    <w:sectPr w:rsidR="007F7BD4" w:rsidRPr="00CF5A08" w:rsidSect="00FA502B">
      <w:footerReference w:type="default" r:id="rId8"/>
      <w:pgSz w:w="16838" w:h="11906" w:orient="landscape"/>
      <w:pgMar w:top="284" w:right="284" w:bottom="1276" w:left="993" w:header="708"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24" w:rsidRDefault="005D2624" w:rsidP="00786F50">
      <w:pPr>
        <w:spacing w:after="0" w:line="240" w:lineRule="auto"/>
      </w:pPr>
      <w:r>
        <w:separator/>
      </w:r>
    </w:p>
  </w:endnote>
  <w:endnote w:type="continuationSeparator" w:id="0">
    <w:p w:rsidR="005D2624" w:rsidRDefault="005D2624" w:rsidP="0078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50" w:rsidRDefault="00003880">
    <w:pPr>
      <w:pStyle w:val="Footer"/>
      <w:jc w:val="center"/>
    </w:pPr>
    <w:sdt>
      <w:sdtPr>
        <w:id w:val="-1950000482"/>
        <w:docPartObj>
          <w:docPartGallery w:val="Page Numbers (Bottom of Page)"/>
          <w:docPartUnique/>
        </w:docPartObj>
      </w:sdtPr>
      <w:sdtEndPr>
        <w:rPr>
          <w:noProof/>
        </w:rPr>
      </w:sdtEndPr>
      <w:sdtContent>
        <w:r>
          <w:fldChar w:fldCharType="begin"/>
        </w:r>
        <w:r w:rsidR="00786F50">
          <w:instrText xml:space="preserve"> PAGE   \* MERGEFORMAT </w:instrText>
        </w:r>
        <w:r>
          <w:fldChar w:fldCharType="separate"/>
        </w:r>
        <w:r w:rsidR="005D2624">
          <w:rPr>
            <w:noProof/>
          </w:rPr>
          <w:t>1</w:t>
        </w:r>
        <w:r>
          <w:rPr>
            <w:noProof/>
          </w:rPr>
          <w:fldChar w:fldCharType="end"/>
        </w:r>
      </w:sdtContent>
    </w:sdt>
  </w:p>
  <w:p w:rsidR="00786F50" w:rsidRDefault="00786F50" w:rsidP="00786F5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24" w:rsidRDefault="005D2624" w:rsidP="00786F50">
      <w:pPr>
        <w:spacing w:after="0" w:line="240" w:lineRule="auto"/>
      </w:pPr>
      <w:r>
        <w:separator/>
      </w:r>
    </w:p>
  </w:footnote>
  <w:footnote w:type="continuationSeparator" w:id="0">
    <w:p w:rsidR="005D2624" w:rsidRDefault="005D2624" w:rsidP="00786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2E741C4"/>
    <w:multiLevelType w:val="hybridMultilevel"/>
    <w:tmpl w:val="EF427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3"/>
  </w:num>
  <w:num w:numId="6">
    <w:abstractNumId w:val="1"/>
  </w:num>
  <w:num w:numId="7">
    <w:abstractNumId w:val="5"/>
  </w:num>
  <w:num w:numId="8">
    <w:abstractNumId w:val="2"/>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rsids>
    <w:rsidRoot w:val="002171F4"/>
    <w:rsid w:val="00003880"/>
    <w:rsid w:val="000514AC"/>
    <w:rsid w:val="00066596"/>
    <w:rsid w:val="00066C41"/>
    <w:rsid w:val="00117D30"/>
    <w:rsid w:val="001621AF"/>
    <w:rsid w:val="001F191E"/>
    <w:rsid w:val="002171F4"/>
    <w:rsid w:val="00217542"/>
    <w:rsid w:val="00223DFC"/>
    <w:rsid w:val="0022778A"/>
    <w:rsid w:val="002906B2"/>
    <w:rsid w:val="002A145E"/>
    <w:rsid w:val="002A58DA"/>
    <w:rsid w:val="002D5C9E"/>
    <w:rsid w:val="00361453"/>
    <w:rsid w:val="00382EEA"/>
    <w:rsid w:val="003900B0"/>
    <w:rsid w:val="004023F8"/>
    <w:rsid w:val="00404E1A"/>
    <w:rsid w:val="00410D56"/>
    <w:rsid w:val="00481DB1"/>
    <w:rsid w:val="004B121E"/>
    <w:rsid w:val="004C2158"/>
    <w:rsid w:val="00512E07"/>
    <w:rsid w:val="00552A9E"/>
    <w:rsid w:val="00587026"/>
    <w:rsid w:val="00596C71"/>
    <w:rsid w:val="005D2624"/>
    <w:rsid w:val="00617689"/>
    <w:rsid w:val="00625DD3"/>
    <w:rsid w:val="006353EF"/>
    <w:rsid w:val="00675507"/>
    <w:rsid w:val="006C17F5"/>
    <w:rsid w:val="00707A42"/>
    <w:rsid w:val="007138B3"/>
    <w:rsid w:val="0072058E"/>
    <w:rsid w:val="007341E7"/>
    <w:rsid w:val="00786F50"/>
    <w:rsid w:val="00795501"/>
    <w:rsid w:val="00806DCB"/>
    <w:rsid w:val="00832B69"/>
    <w:rsid w:val="00857471"/>
    <w:rsid w:val="008B2216"/>
    <w:rsid w:val="008C7618"/>
    <w:rsid w:val="009125BF"/>
    <w:rsid w:val="0094248B"/>
    <w:rsid w:val="00944C1A"/>
    <w:rsid w:val="00954294"/>
    <w:rsid w:val="009E3704"/>
    <w:rsid w:val="009E719F"/>
    <w:rsid w:val="00A6563C"/>
    <w:rsid w:val="00AA5F10"/>
    <w:rsid w:val="00AD18BC"/>
    <w:rsid w:val="00AD2EA4"/>
    <w:rsid w:val="00B01AC8"/>
    <w:rsid w:val="00B177DB"/>
    <w:rsid w:val="00B446F6"/>
    <w:rsid w:val="00B61746"/>
    <w:rsid w:val="00B90DC8"/>
    <w:rsid w:val="00B93B89"/>
    <w:rsid w:val="00BD4C2B"/>
    <w:rsid w:val="00C12587"/>
    <w:rsid w:val="00C224D9"/>
    <w:rsid w:val="00C23E98"/>
    <w:rsid w:val="00C67AF2"/>
    <w:rsid w:val="00C87C49"/>
    <w:rsid w:val="00CB048F"/>
    <w:rsid w:val="00CF5A08"/>
    <w:rsid w:val="00D440E1"/>
    <w:rsid w:val="00D7178C"/>
    <w:rsid w:val="00D7428B"/>
    <w:rsid w:val="00DE1C39"/>
    <w:rsid w:val="00E045CA"/>
    <w:rsid w:val="00E0508F"/>
    <w:rsid w:val="00E4223D"/>
    <w:rsid w:val="00E510F0"/>
    <w:rsid w:val="00EA0D24"/>
    <w:rsid w:val="00ED17A6"/>
    <w:rsid w:val="00EF2C20"/>
    <w:rsid w:val="00EF6ECE"/>
    <w:rsid w:val="00F462D1"/>
    <w:rsid w:val="00F51E17"/>
    <w:rsid w:val="00F55638"/>
    <w:rsid w:val="00FA502B"/>
    <w:rsid w:val="00FB3D31"/>
    <w:rsid w:val="00FC6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uksi/2005/1437/pdfs/uksi_20051437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office1</cp:lastModifiedBy>
  <cp:revision>1</cp:revision>
  <dcterms:created xsi:type="dcterms:W3CDTF">2019-10-07T13:33:00Z</dcterms:created>
  <dcterms:modified xsi:type="dcterms:W3CDTF">2019-10-07T13:33:00Z</dcterms:modified>
</cp:coreProperties>
</file>